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b/>
          <w:bCs/>
          <w:color w:val="313131"/>
          <w:kern w:val="0"/>
          <w:sz w:val="26"/>
          <w:szCs w:val="26"/>
        </w:rPr>
        <w:t>1.</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单选题</w:t>
      </w:r>
      <w:r w:rsidRPr="00312CD0">
        <w:rPr>
          <w:rFonts w:ascii="Microsoft YaHei UI" w:eastAsia="Microsoft YaHei UI" w:hAnsi="Microsoft YaHei UI" w:cs="宋体" w:hint="eastAsia"/>
          <w:color w:val="000000"/>
          <w:kern w:val="0"/>
          <w:sz w:val="26"/>
          <w:szCs w:val="26"/>
        </w:rPr>
        <w:t>甲公司为增值税一般纳税人，2x17年5月开始建造办公楼。下列各项中，应计入甲公司所建造办公楼成本的是（）</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1"/>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办公楼建造期间发生的工程物资报废净损失</w:t>
      </w:r>
    </w:p>
    <w:p w:rsidR="00312CD0" w:rsidRPr="00312CD0" w:rsidRDefault="00312CD0" w:rsidP="00312CD0">
      <w:pPr>
        <w:widowControl/>
        <w:numPr>
          <w:ilvl w:val="0"/>
          <w:numId w:val="1"/>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办公楼开始建造前借入的专门借款发生的利息费用</w:t>
      </w:r>
    </w:p>
    <w:p w:rsidR="00312CD0" w:rsidRPr="00312CD0" w:rsidRDefault="00312CD0" w:rsidP="00312CD0">
      <w:pPr>
        <w:widowControl/>
        <w:numPr>
          <w:ilvl w:val="0"/>
          <w:numId w:val="1"/>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为建造办公楼购入的工程物资支付的增值税进项税额</w:t>
      </w:r>
    </w:p>
    <w:p w:rsidR="00312CD0" w:rsidRPr="00312CD0" w:rsidRDefault="00312CD0" w:rsidP="00312CD0">
      <w:pPr>
        <w:widowControl/>
        <w:numPr>
          <w:ilvl w:val="0"/>
          <w:numId w:val="1"/>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办公楼达到预定可使用状态后发生的相关费用</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A</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①选项A正确，办公楼建造期间发生的工程物资报废净损失，应计入在建工程核算，最后转到固定资产的成本当中。提示：建造完毕之后发生的工程物资报废净损失，则计入当期损益。</w:t>
      </w:r>
      <w:r w:rsidRPr="00312CD0">
        <w:rPr>
          <w:rFonts w:ascii="Microsoft YaHei UI" w:eastAsia="Microsoft YaHei UI" w:hAnsi="Microsoft YaHei UI" w:cs="宋体" w:hint="eastAsia"/>
          <w:color w:val="000000"/>
          <w:kern w:val="0"/>
          <w:sz w:val="26"/>
          <w:szCs w:val="26"/>
        </w:rPr>
        <w:br/>
        <w:t>②选项B错误，办公楼开始建造前（非资本化期间）发生的专门借款的利息费用应当计入当期损益，不得资本化。</w:t>
      </w:r>
      <w:r w:rsidRPr="00312CD0">
        <w:rPr>
          <w:rFonts w:ascii="Microsoft YaHei UI" w:eastAsia="Microsoft YaHei UI" w:hAnsi="Microsoft YaHei UI" w:cs="宋体" w:hint="eastAsia"/>
          <w:color w:val="000000"/>
          <w:kern w:val="0"/>
          <w:sz w:val="26"/>
          <w:szCs w:val="26"/>
        </w:rPr>
        <w:br/>
        <w:t>③选项C错误，为建造办公楼购入的工程物资支付的增值税进项税额可以抵扣，不计入在建工程中。</w:t>
      </w:r>
      <w:r w:rsidRPr="00312CD0">
        <w:rPr>
          <w:rFonts w:ascii="Microsoft YaHei UI" w:eastAsia="Microsoft YaHei UI" w:hAnsi="Microsoft YaHei UI" w:cs="宋体" w:hint="eastAsia"/>
          <w:color w:val="000000"/>
          <w:kern w:val="0"/>
          <w:sz w:val="26"/>
          <w:szCs w:val="26"/>
        </w:rPr>
        <w:br/>
        <w:t>④选项D错误，办公楼达到预定可使用状态后发生的相关费用应当计入当期损益，不得资本化。</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2.</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单选题</w:t>
      </w:r>
      <w:r w:rsidRPr="00312CD0">
        <w:rPr>
          <w:rFonts w:ascii="Microsoft YaHei UI" w:eastAsia="Microsoft YaHei UI" w:hAnsi="Microsoft YaHei UI" w:cs="宋体" w:hint="eastAsia"/>
          <w:color w:val="000000"/>
          <w:kern w:val="0"/>
          <w:sz w:val="26"/>
          <w:szCs w:val="26"/>
        </w:rPr>
        <w:t>甲公司2x16年取得一项固定资产，与取得该资产相关的支出：</w:t>
      </w:r>
      <w:r w:rsidRPr="00312CD0">
        <w:rPr>
          <w:rFonts w:ascii="Microsoft YaHei UI" w:eastAsia="Microsoft YaHei UI" w:hAnsi="Microsoft YaHei UI" w:cs="宋体" w:hint="eastAsia"/>
          <w:color w:val="000000"/>
          <w:kern w:val="0"/>
          <w:sz w:val="26"/>
          <w:szCs w:val="26"/>
        </w:rPr>
        <w:br/>
        <w:t>（1）支付购买价款300万元、增值税进项税额39万元，另支付购入过程中运输费8万元、相关增值税进项税额0.72万元；</w:t>
      </w:r>
      <w:r w:rsidRPr="00312CD0">
        <w:rPr>
          <w:rFonts w:ascii="Microsoft YaHei UI" w:eastAsia="Microsoft YaHei UI" w:hAnsi="Microsoft YaHei UI" w:cs="宋体" w:hint="eastAsia"/>
          <w:color w:val="000000"/>
          <w:kern w:val="0"/>
          <w:sz w:val="26"/>
          <w:szCs w:val="26"/>
        </w:rPr>
        <w:br/>
        <w:t>（2）为使固定资产符合甲公司特定用途，购入后甲对其进行了改造。改</w:t>
      </w:r>
      <w:r w:rsidRPr="00312CD0">
        <w:rPr>
          <w:rFonts w:ascii="Microsoft YaHei UI" w:eastAsia="Microsoft YaHei UI" w:hAnsi="Microsoft YaHei UI" w:cs="宋体" w:hint="eastAsia"/>
          <w:color w:val="000000"/>
          <w:kern w:val="0"/>
          <w:sz w:val="26"/>
          <w:szCs w:val="26"/>
        </w:rPr>
        <w:lastRenderedPageBreak/>
        <w:t>造过程中领用本公司原材料6万元，相关增值税为1.02万元，发生职工薪</w:t>
      </w:r>
      <w:proofErr w:type="gramStart"/>
      <w:r w:rsidRPr="00312CD0">
        <w:rPr>
          <w:rFonts w:ascii="Microsoft YaHei UI" w:eastAsia="Microsoft YaHei UI" w:hAnsi="Microsoft YaHei UI" w:cs="宋体" w:hint="eastAsia"/>
          <w:color w:val="000000"/>
          <w:kern w:val="0"/>
          <w:sz w:val="26"/>
          <w:szCs w:val="26"/>
        </w:rPr>
        <w:t>酬</w:t>
      </w:r>
      <w:proofErr w:type="gramEnd"/>
      <w:r w:rsidRPr="00312CD0">
        <w:rPr>
          <w:rFonts w:ascii="Microsoft YaHei UI" w:eastAsia="Microsoft YaHei UI" w:hAnsi="Microsoft YaHei UI" w:cs="宋体" w:hint="eastAsia"/>
          <w:color w:val="000000"/>
          <w:kern w:val="0"/>
          <w:sz w:val="26"/>
          <w:szCs w:val="26"/>
        </w:rPr>
        <w:t>3万元,甲公司为增值税一般纳税人。</w:t>
      </w:r>
      <w:r w:rsidRPr="00312CD0">
        <w:rPr>
          <w:rFonts w:ascii="Microsoft YaHei UI" w:eastAsia="Microsoft YaHei UI" w:hAnsi="Microsoft YaHei UI" w:cs="宋体" w:hint="eastAsia"/>
          <w:color w:val="000000"/>
          <w:kern w:val="0"/>
          <w:sz w:val="26"/>
          <w:szCs w:val="26"/>
        </w:rPr>
        <w:br/>
        <w:t>不考虑其他因素，该固定资产的入账价值是（）</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2"/>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317万元</w:t>
      </w:r>
    </w:p>
    <w:p w:rsidR="00312CD0" w:rsidRPr="00312CD0" w:rsidRDefault="00312CD0" w:rsidP="00312CD0">
      <w:pPr>
        <w:widowControl/>
        <w:numPr>
          <w:ilvl w:val="0"/>
          <w:numId w:val="2"/>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317.88万元</w:t>
      </w:r>
    </w:p>
    <w:p w:rsidR="00312CD0" w:rsidRPr="00312CD0" w:rsidRDefault="00312CD0" w:rsidP="00312CD0">
      <w:pPr>
        <w:widowControl/>
        <w:numPr>
          <w:ilvl w:val="0"/>
          <w:numId w:val="2"/>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318.02万元</w:t>
      </w:r>
    </w:p>
    <w:p w:rsidR="00312CD0" w:rsidRPr="00312CD0" w:rsidRDefault="00312CD0" w:rsidP="00312CD0">
      <w:pPr>
        <w:widowControl/>
        <w:numPr>
          <w:ilvl w:val="0"/>
          <w:numId w:val="2"/>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369.90万元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A</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固定资产的成本，包括购买价款、相关税费（不含可抵扣增值税进项税额）、使固定资产达到预定可使用状态前所发生的</w:t>
      </w:r>
      <w:proofErr w:type="gramStart"/>
      <w:r w:rsidRPr="00312CD0">
        <w:rPr>
          <w:rFonts w:ascii="Microsoft YaHei UI" w:eastAsia="Microsoft YaHei UI" w:hAnsi="Microsoft YaHei UI" w:cs="宋体" w:hint="eastAsia"/>
          <w:color w:val="000000"/>
          <w:kern w:val="0"/>
          <w:sz w:val="26"/>
          <w:szCs w:val="26"/>
        </w:rPr>
        <w:t>的</w:t>
      </w:r>
      <w:proofErr w:type="gramEnd"/>
      <w:r w:rsidRPr="00312CD0">
        <w:rPr>
          <w:rFonts w:ascii="Microsoft YaHei UI" w:eastAsia="Microsoft YaHei UI" w:hAnsi="Microsoft YaHei UI" w:cs="宋体" w:hint="eastAsia"/>
          <w:color w:val="000000"/>
          <w:kern w:val="0"/>
          <w:sz w:val="26"/>
          <w:szCs w:val="26"/>
        </w:rPr>
        <w:t>合理必要支出。因此，该固定资产入账价值=购买价款300万元+运输费8万元+领用原材料6万元+发生职工薪</w:t>
      </w:r>
      <w:proofErr w:type="gramStart"/>
      <w:r w:rsidRPr="00312CD0">
        <w:rPr>
          <w:rFonts w:ascii="Microsoft YaHei UI" w:eastAsia="Microsoft YaHei UI" w:hAnsi="Microsoft YaHei UI" w:cs="宋体" w:hint="eastAsia"/>
          <w:color w:val="000000"/>
          <w:kern w:val="0"/>
          <w:sz w:val="26"/>
          <w:szCs w:val="26"/>
        </w:rPr>
        <w:t>酬</w:t>
      </w:r>
      <w:proofErr w:type="gramEnd"/>
      <w:r w:rsidRPr="00312CD0">
        <w:rPr>
          <w:rFonts w:ascii="Microsoft YaHei UI" w:eastAsia="Microsoft YaHei UI" w:hAnsi="Microsoft YaHei UI" w:cs="宋体" w:hint="eastAsia"/>
          <w:color w:val="000000"/>
          <w:kern w:val="0"/>
          <w:sz w:val="26"/>
          <w:szCs w:val="26"/>
        </w:rPr>
        <w:t>3万元=317（万元）。</w:t>
      </w:r>
      <w:r w:rsidRPr="00312CD0">
        <w:rPr>
          <w:rFonts w:ascii="Microsoft YaHei UI" w:eastAsia="Microsoft YaHei UI" w:hAnsi="Microsoft YaHei UI" w:cs="宋体" w:hint="eastAsia"/>
          <w:color w:val="000000"/>
          <w:kern w:val="0"/>
          <w:sz w:val="26"/>
          <w:szCs w:val="26"/>
        </w:rPr>
        <w:br/>
        <w:t>因此，选项A正确。</w:t>
      </w:r>
      <w:r w:rsidRPr="00312CD0">
        <w:rPr>
          <w:rFonts w:ascii="Microsoft YaHei UI" w:eastAsia="Microsoft YaHei UI" w:hAnsi="Microsoft YaHei UI" w:cs="宋体" w:hint="eastAsia"/>
          <w:color w:val="000000"/>
          <w:kern w:val="0"/>
          <w:sz w:val="26"/>
          <w:szCs w:val="26"/>
        </w:rPr>
        <w:br/>
        <w:t>【抢分技巧】</w:t>
      </w:r>
      <w:r w:rsidRPr="00312CD0">
        <w:rPr>
          <w:rFonts w:ascii="Microsoft YaHei UI" w:eastAsia="Microsoft YaHei UI" w:hAnsi="Microsoft YaHei UI" w:cs="宋体" w:hint="eastAsia"/>
          <w:color w:val="000000"/>
          <w:kern w:val="0"/>
          <w:sz w:val="26"/>
          <w:szCs w:val="26"/>
        </w:rPr>
        <w:br/>
        <w:t>对于增值税一般纳税人，可以抵扣的增值税进项税额不计入固定资产的成本；建造固定资产领用的原材料，按账面价值转入固定资产的成本。</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3.</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单选题</w:t>
      </w:r>
      <w:r w:rsidRPr="00312CD0">
        <w:rPr>
          <w:rFonts w:ascii="Microsoft YaHei UI" w:eastAsia="Microsoft YaHei UI" w:hAnsi="Microsoft YaHei UI" w:cs="宋体" w:hint="eastAsia"/>
          <w:color w:val="000000"/>
          <w:kern w:val="0"/>
          <w:sz w:val="26"/>
          <w:szCs w:val="26"/>
        </w:rPr>
        <w:t>甲公司为啤酒生产企业，为答谢长年经销其产品的代理商，经董事会批准，2x16年为过去3年达到一定销量的代理商每</w:t>
      </w:r>
      <w:proofErr w:type="gramStart"/>
      <w:r w:rsidRPr="00312CD0">
        <w:rPr>
          <w:rFonts w:ascii="Microsoft YaHei UI" w:eastAsia="Microsoft YaHei UI" w:hAnsi="Microsoft YaHei UI" w:cs="宋体" w:hint="eastAsia"/>
          <w:color w:val="000000"/>
          <w:kern w:val="0"/>
          <w:sz w:val="26"/>
          <w:szCs w:val="26"/>
        </w:rPr>
        <w:t>家免</w:t>
      </w:r>
      <w:proofErr w:type="gramEnd"/>
      <w:r w:rsidRPr="00312CD0">
        <w:rPr>
          <w:rFonts w:ascii="Microsoft YaHei UI" w:eastAsia="Microsoft YaHei UI" w:hAnsi="Microsoft YaHei UI" w:cs="宋体" w:hint="eastAsia"/>
          <w:color w:val="000000"/>
          <w:kern w:val="0"/>
          <w:sz w:val="26"/>
          <w:szCs w:val="26"/>
        </w:rPr>
        <w:t>费配备一台冰箱。按照甲公司与代理商的约定，冰箱的所有权归甲公司，在预计使用寿命内免费提供给代理商使用，甲公司不会收回，亦不会转作他用。甲公司共向代理商提供冰箱500台，每台价值1万元，冰箱的预计使用寿命为5</w:t>
      </w:r>
      <w:r w:rsidRPr="00312CD0">
        <w:rPr>
          <w:rFonts w:ascii="Microsoft YaHei UI" w:eastAsia="Microsoft YaHei UI" w:hAnsi="Microsoft YaHei UI" w:cs="宋体" w:hint="eastAsia"/>
          <w:color w:val="000000"/>
          <w:kern w:val="0"/>
          <w:sz w:val="26"/>
          <w:szCs w:val="26"/>
        </w:rPr>
        <w:lastRenderedPageBreak/>
        <w:t>年，预计净残值为零。甲公司对本公司使用的同类固定资产采用年限平均法计提折旧。不考虑其他因素，下列各项关于甲公司免费提供给代理商使用冰箱会计处理的表述中，正确的是()</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3"/>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将冰箱的购置成本作为2x16年销售费用计入当期利润表</w:t>
      </w:r>
    </w:p>
    <w:p w:rsidR="00312CD0" w:rsidRPr="00312CD0" w:rsidRDefault="00312CD0" w:rsidP="00312CD0">
      <w:pPr>
        <w:widowControl/>
        <w:numPr>
          <w:ilvl w:val="0"/>
          <w:numId w:val="3"/>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将冰箱的购置成本作为过去3年的销售费用，追溯调整以前年度损益</w:t>
      </w:r>
    </w:p>
    <w:p w:rsidR="00312CD0" w:rsidRPr="00312CD0" w:rsidRDefault="00312CD0" w:rsidP="00312CD0">
      <w:pPr>
        <w:widowControl/>
        <w:numPr>
          <w:ilvl w:val="0"/>
          <w:numId w:val="3"/>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作为本公司固定资产，按照年限平均法在预计使用年限内分期计提折旧</w:t>
      </w:r>
    </w:p>
    <w:p w:rsidR="00312CD0" w:rsidRPr="00312CD0" w:rsidRDefault="00312CD0" w:rsidP="00312CD0">
      <w:pPr>
        <w:widowControl/>
        <w:numPr>
          <w:ilvl w:val="0"/>
          <w:numId w:val="3"/>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因无法控制冰箱的实物及其使用，将冰箱的购置成本确认为无形资产并分5年摊销</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A</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为答谢代理商免费为其配备的冰箱，虽然所有权归属于甲公司，但实质上该冰箱由代理商控制，不能作为甲公司的固定资产核算，应在购买冰箱时，将所发生的支出直接计入销售费用。因此，选项A正确。</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4.</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单选题</w:t>
      </w:r>
      <w:r w:rsidRPr="00312CD0">
        <w:rPr>
          <w:rFonts w:ascii="Microsoft YaHei UI" w:eastAsia="Microsoft YaHei UI" w:hAnsi="Microsoft YaHei UI" w:cs="宋体" w:hint="eastAsia"/>
          <w:color w:val="000000"/>
          <w:kern w:val="0"/>
          <w:sz w:val="26"/>
          <w:szCs w:val="26"/>
        </w:rPr>
        <w:t>甲公司是一家煤矿企业，依据开采的原煤产量按月提取安全生产费，提取标准为每吨15元，假定每月原煤产量为10万吨。2014年5月26日，经有关部门批准，该企业购入一批需要安装的用于改造和完善矿井运输的安全防护设备，价款为100万元，增值税的进项税额为13万元，设备预计于2014年6月10日安装完成。甲公司于2014年5月份支付安全生产设备检查费10万元。假定2014年5月1日，甲公司“专项储备—安全生产费”余额为500万元。不考虑其他相关税费，2014年5月31日，甲公司“专项储备—安全生产费”余额为（　　）万元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4"/>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lastRenderedPageBreak/>
        <w:t>A</w:t>
      </w:r>
      <w:r w:rsidRPr="00312CD0">
        <w:rPr>
          <w:rFonts w:ascii="Microsoft YaHei UI" w:eastAsia="Microsoft YaHei UI" w:hAnsi="Microsoft YaHei UI" w:cs="宋体" w:hint="eastAsia"/>
          <w:color w:val="000000"/>
          <w:kern w:val="0"/>
          <w:sz w:val="26"/>
          <w:szCs w:val="26"/>
        </w:rPr>
        <w:t>523</w:t>
      </w:r>
    </w:p>
    <w:p w:rsidR="00312CD0" w:rsidRPr="00312CD0" w:rsidRDefault="00312CD0" w:rsidP="00312CD0">
      <w:pPr>
        <w:widowControl/>
        <w:numPr>
          <w:ilvl w:val="0"/>
          <w:numId w:val="4"/>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650</w:t>
      </w:r>
    </w:p>
    <w:p w:rsidR="00312CD0" w:rsidRPr="00312CD0" w:rsidRDefault="00312CD0" w:rsidP="00312CD0">
      <w:pPr>
        <w:widowControl/>
        <w:numPr>
          <w:ilvl w:val="0"/>
          <w:numId w:val="4"/>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640</w:t>
      </w:r>
    </w:p>
    <w:p w:rsidR="00312CD0" w:rsidRPr="00312CD0" w:rsidRDefault="00312CD0" w:rsidP="00312CD0">
      <w:pPr>
        <w:widowControl/>
        <w:numPr>
          <w:ilvl w:val="0"/>
          <w:numId w:val="4"/>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540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C</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这道题的考点就在于固定资产建造完毕之后按固定资产入账价值一次性的冲减“专项储备”，截止到5月31日，该工程并未完工，因此暂时不用冲减。所以专项</w:t>
      </w:r>
      <w:proofErr w:type="gramStart"/>
      <w:r w:rsidRPr="00312CD0">
        <w:rPr>
          <w:rFonts w:ascii="Microsoft YaHei UI" w:eastAsia="Microsoft YaHei UI" w:hAnsi="Microsoft YaHei UI" w:cs="宋体" w:hint="eastAsia"/>
          <w:color w:val="000000"/>
          <w:kern w:val="0"/>
          <w:sz w:val="26"/>
          <w:szCs w:val="26"/>
        </w:rPr>
        <w:t>储备余额</w:t>
      </w:r>
      <w:proofErr w:type="gramEnd"/>
      <w:r w:rsidRPr="00312CD0">
        <w:rPr>
          <w:rFonts w:ascii="Microsoft YaHei UI" w:eastAsia="Microsoft YaHei UI" w:hAnsi="Microsoft YaHei UI" w:cs="宋体" w:hint="eastAsia"/>
          <w:color w:val="000000"/>
          <w:kern w:val="0"/>
          <w:sz w:val="26"/>
          <w:szCs w:val="26"/>
        </w:rPr>
        <w:t>=500+10x15-10=640（万元）。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5.</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单选题</w:t>
      </w:r>
      <w:r w:rsidRPr="00312CD0">
        <w:rPr>
          <w:rFonts w:ascii="Microsoft YaHei UI" w:eastAsia="Microsoft YaHei UI" w:hAnsi="Microsoft YaHei UI" w:cs="宋体" w:hint="eastAsia"/>
          <w:color w:val="000000"/>
          <w:kern w:val="0"/>
          <w:sz w:val="26"/>
          <w:szCs w:val="26"/>
        </w:rPr>
        <w:t>甲公司某项管理用固定资产系20x5年6月30日购入并投入使用，该设备原值1200万元，预计使用年限12 年，预计净残值为零，按年限平均法计提折旧。20x8年6月，市场出现更先进的替代资产，管理层重新评估了该资产的剩余使用年限，预计其剩余使用年限为6年，预计净残值仍为零。20x8年该设备应计提的折旧额为（）</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5"/>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200万元</w:t>
      </w:r>
    </w:p>
    <w:p w:rsidR="00312CD0" w:rsidRPr="00312CD0" w:rsidRDefault="00312CD0" w:rsidP="00312CD0">
      <w:pPr>
        <w:widowControl/>
        <w:numPr>
          <w:ilvl w:val="0"/>
          <w:numId w:val="5"/>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100万元</w:t>
      </w:r>
    </w:p>
    <w:p w:rsidR="00312CD0" w:rsidRPr="00312CD0" w:rsidRDefault="00312CD0" w:rsidP="00312CD0">
      <w:pPr>
        <w:widowControl/>
        <w:numPr>
          <w:ilvl w:val="0"/>
          <w:numId w:val="5"/>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75万元</w:t>
      </w:r>
    </w:p>
    <w:p w:rsidR="00312CD0" w:rsidRPr="00312CD0" w:rsidRDefault="00312CD0" w:rsidP="00312CD0">
      <w:pPr>
        <w:widowControl/>
        <w:numPr>
          <w:ilvl w:val="0"/>
          <w:numId w:val="5"/>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125万元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D</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固定资产折旧年限的变更属于会计估计的变更，应当采用未来适用法，不用追溯调整。</w:t>
      </w:r>
      <w:r w:rsidRPr="00312CD0">
        <w:rPr>
          <w:rFonts w:ascii="Microsoft YaHei UI" w:eastAsia="Microsoft YaHei UI" w:hAnsi="Microsoft YaHei UI" w:cs="宋体" w:hint="eastAsia"/>
          <w:color w:val="000000"/>
          <w:kern w:val="0"/>
          <w:sz w:val="26"/>
          <w:szCs w:val="26"/>
        </w:rPr>
        <w:br/>
      </w:r>
      <w:r w:rsidRPr="00312CD0">
        <w:rPr>
          <w:rFonts w:ascii="Microsoft YaHei UI" w:eastAsia="Microsoft YaHei UI" w:hAnsi="Microsoft YaHei UI" w:cs="宋体" w:hint="eastAsia"/>
          <w:color w:val="000000"/>
          <w:kern w:val="0"/>
          <w:sz w:val="26"/>
          <w:szCs w:val="26"/>
        </w:rPr>
        <w:lastRenderedPageBreak/>
        <w:t>20x8年应当计提的折旧=上半年变更前计提的折旧＋下半年变更后计提的折旧=1200÷12÷2＋（1200-1200÷12x3）÷6÷2=125（万元）。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6.</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单选题</w:t>
      </w:r>
      <w:r w:rsidRPr="00312CD0">
        <w:rPr>
          <w:rFonts w:ascii="Microsoft YaHei UI" w:eastAsia="Microsoft YaHei UI" w:hAnsi="Microsoft YaHei UI" w:cs="宋体" w:hint="eastAsia"/>
          <w:color w:val="000000"/>
          <w:kern w:val="0"/>
          <w:sz w:val="26"/>
          <w:szCs w:val="26"/>
        </w:rPr>
        <w:t>甲公司为增值税一般纳税人,该公司20x6年5月10日购入需安装设备一台，价款为500万元，可抵扣增值税进项税额为65万元。为购买该设备发生运输途中保险费20万元。设备安装过程中，领用材料50万元，相关增值税进项税额为6.5万元；支付安装工人工资12万元。该设备于20x6年12月30日达到预定可使用状态。甲公司对该设备采用年数总和法计提折旧，预计使用10年预计净残值为零。假定不考虑其他因素，20x7年该设备应计提的折旧额为()</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6"/>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102.18万元</w:t>
      </w:r>
    </w:p>
    <w:p w:rsidR="00312CD0" w:rsidRPr="00312CD0" w:rsidRDefault="00312CD0" w:rsidP="00312CD0">
      <w:pPr>
        <w:widowControl/>
        <w:numPr>
          <w:ilvl w:val="0"/>
          <w:numId w:val="6"/>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103.64万元</w:t>
      </w:r>
    </w:p>
    <w:p w:rsidR="00312CD0" w:rsidRPr="00312CD0" w:rsidRDefault="00312CD0" w:rsidP="00312CD0">
      <w:pPr>
        <w:widowControl/>
        <w:numPr>
          <w:ilvl w:val="0"/>
          <w:numId w:val="6"/>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105.82万元</w:t>
      </w:r>
    </w:p>
    <w:p w:rsidR="00312CD0" w:rsidRPr="00312CD0" w:rsidRDefault="00312CD0" w:rsidP="00312CD0">
      <w:pPr>
        <w:widowControl/>
        <w:numPr>
          <w:ilvl w:val="0"/>
          <w:numId w:val="6"/>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120.64万元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C</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外购固定资产确认的成本包括购买价款、相关税费、使固定资产达到预定可使用状态前所发生的可归属于该项资产的运输费、装卸费、安装费和专业人员服务费等。20x6年12月30日固定资产达到预定可使用状态时的入账价值=500+20+50+12=582(万元)。该设备采用年数总和法计提折旧，20x7年该设备应计提的折旧额=（582-0）x10÷（1+2+...10）= 105.82(万元)。</w:t>
      </w:r>
      <w:r w:rsidRPr="00312CD0">
        <w:rPr>
          <w:rFonts w:ascii="Microsoft YaHei UI" w:eastAsia="Microsoft YaHei UI" w:hAnsi="Microsoft YaHei UI" w:cs="宋体" w:hint="eastAsia"/>
          <w:color w:val="000000"/>
          <w:kern w:val="0"/>
          <w:sz w:val="26"/>
          <w:szCs w:val="26"/>
        </w:rPr>
        <w:br/>
        <w:t>因此，选项C正确。</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lastRenderedPageBreak/>
        <w:t>7.</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单选题</w:t>
      </w:r>
      <w:r w:rsidRPr="00312CD0">
        <w:rPr>
          <w:rFonts w:ascii="Microsoft YaHei UI" w:eastAsia="Microsoft YaHei UI" w:hAnsi="Microsoft YaHei UI" w:cs="宋体" w:hint="eastAsia"/>
          <w:color w:val="000000"/>
          <w:kern w:val="0"/>
          <w:sz w:val="26"/>
          <w:szCs w:val="26"/>
        </w:rPr>
        <w:t>2019年11 月 20 日，甲公司购进一台需要安装的 A 设备，取得的增值税专用发票上注明的设备价款为950万元，可抵扣增值税进项税额为123.5万元，款项已通过银行支付。安装 A设备时，甲公司领用原材料 36 万元(不含增值税额)，支付安装人员工资 14 万元。 2019 年 12月 30 日，A 设备达到预定可使用状态。A 设备预计使用年限为 5 年，预计净残值率为 5％，甲公司采用双倍余额递减法计提折旧。求甲公司 2022 年度对A设备计提的折旧是（）</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7"/>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136.8 万元</w:t>
      </w:r>
    </w:p>
    <w:p w:rsidR="00312CD0" w:rsidRPr="00312CD0" w:rsidRDefault="00312CD0" w:rsidP="00312CD0">
      <w:pPr>
        <w:widowControl/>
        <w:numPr>
          <w:ilvl w:val="0"/>
          <w:numId w:val="7"/>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144 万元</w:t>
      </w:r>
    </w:p>
    <w:p w:rsidR="00312CD0" w:rsidRPr="00312CD0" w:rsidRDefault="00312CD0" w:rsidP="00312CD0">
      <w:pPr>
        <w:widowControl/>
        <w:numPr>
          <w:ilvl w:val="0"/>
          <w:numId w:val="7"/>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187.34 万元</w:t>
      </w:r>
    </w:p>
    <w:p w:rsidR="00312CD0" w:rsidRPr="00312CD0" w:rsidRDefault="00312CD0" w:rsidP="00312CD0">
      <w:pPr>
        <w:widowControl/>
        <w:numPr>
          <w:ilvl w:val="0"/>
          <w:numId w:val="7"/>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190 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B</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① 2019年12月30日达到预定可使用状态，2020年1月就可以开始折旧。</w:t>
      </w:r>
      <w:r w:rsidRPr="00312CD0">
        <w:rPr>
          <w:rFonts w:ascii="Microsoft YaHei UI" w:eastAsia="Microsoft YaHei UI" w:hAnsi="Microsoft YaHei UI" w:cs="宋体" w:hint="eastAsia"/>
          <w:color w:val="000000"/>
          <w:kern w:val="0"/>
          <w:sz w:val="26"/>
          <w:szCs w:val="26"/>
        </w:rPr>
        <w:br/>
        <w:t>② A设备的成本=950+36+14=1000（万元），所以2020年计提的折旧=1 000x2/5=400（万元）。</w:t>
      </w:r>
      <w:r w:rsidRPr="00312CD0">
        <w:rPr>
          <w:rFonts w:ascii="Microsoft YaHei UI" w:eastAsia="Microsoft YaHei UI" w:hAnsi="Microsoft YaHei UI" w:cs="宋体" w:hint="eastAsia"/>
          <w:color w:val="000000"/>
          <w:kern w:val="0"/>
          <w:sz w:val="26"/>
          <w:szCs w:val="26"/>
        </w:rPr>
        <w:br/>
        <w:t>③ 2021年计提的折旧=（1 000-400）x2/5=240（万元）。</w:t>
      </w:r>
      <w:r w:rsidRPr="00312CD0">
        <w:rPr>
          <w:rFonts w:ascii="Microsoft YaHei UI" w:eastAsia="Microsoft YaHei UI" w:hAnsi="Microsoft YaHei UI" w:cs="宋体" w:hint="eastAsia"/>
          <w:color w:val="000000"/>
          <w:kern w:val="0"/>
          <w:sz w:val="26"/>
          <w:szCs w:val="26"/>
        </w:rPr>
        <w:br/>
        <w:t>④ 2022年计提的折旧=（1 000-400-240）x2/5=144（万元）。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8.</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单选题</w:t>
      </w:r>
      <w:r w:rsidRPr="00312CD0">
        <w:rPr>
          <w:rFonts w:ascii="Microsoft YaHei UI" w:eastAsia="Microsoft YaHei UI" w:hAnsi="Microsoft YaHei UI" w:cs="宋体" w:hint="eastAsia"/>
          <w:color w:val="000000"/>
          <w:kern w:val="0"/>
          <w:sz w:val="26"/>
          <w:szCs w:val="26"/>
        </w:rPr>
        <w:t>甲公司为增值税一般纳税人。2x15年2月，甲公司对一条生产线进行改造，该生产线改造时的账面价值为3500万元。其中，拆除原冷却</w:t>
      </w:r>
      <w:r w:rsidRPr="00312CD0">
        <w:rPr>
          <w:rFonts w:ascii="Microsoft YaHei UI" w:eastAsia="Microsoft YaHei UI" w:hAnsi="Microsoft YaHei UI" w:cs="宋体" w:hint="eastAsia"/>
          <w:color w:val="000000"/>
          <w:kern w:val="0"/>
          <w:sz w:val="26"/>
          <w:szCs w:val="26"/>
        </w:rPr>
        <w:lastRenderedPageBreak/>
        <w:t>装置部分的账面价值为500万元。生产线改造过程中发生以下费用或支出：</w:t>
      </w:r>
      <w:r w:rsidRPr="00312CD0">
        <w:rPr>
          <w:rFonts w:ascii="Microsoft YaHei UI" w:eastAsia="Microsoft YaHei UI" w:hAnsi="Microsoft YaHei UI" w:cs="宋体" w:hint="eastAsia"/>
          <w:color w:val="000000"/>
          <w:kern w:val="0"/>
          <w:sz w:val="26"/>
          <w:szCs w:val="26"/>
        </w:rPr>
        <w:br/>
        <w:t>① 购买新的冷却装置1200万元，增值税税额为156万元；</w:t>
      </w:r>
      <w:r w:rsidRPr="00312CD0">
        <w:rPr>
          <w:rFonts w:ascii="Microsoft YaHei UI" w:eastAsia="Microsoft YaHei UI" w:hAnsi="Microsoft YaHei UI" w:cs="宋体" w:hint="eastAsia"/>
          <w:color w:val="000000"/>
          <w:kern w:val="0"/>
          <w:sz w:val="26"/>
          <w:szCs w:val="26"/>
        </w:rPr>
        <w:br/>
        <w:t>② 在资本</w:t>
      </w:r>
      <w:proofErr w:type="gramStart"/>
      <w:r w:rsidRPr="00312CD0">
        <w:rPr>
          <w:rFonts w:ascii="Microsoft YaHei UI" w:eastAsia="Microsoft YaHei UI" w:hAnsi="Microsoft YaHei UI" w:cs="宋体" w:hint="eastAsia"/>
          <w:color w:val="000000"/>
          <w:kern w:val="0"/>
          <w:sz w:val="26"/>
          <w:szCs w:val="26"/>
        </w:rPr>
        <w:t>化期间</w:t>
      </w:r>
      <w:proofErr w:type="gramEnd"/>
      <w:r w:rsidRPr="00312CD0">
        <w:rPr>
          <w:rFonts w:ascii="Microsoft YaHei UI" w:eastAsia="Microsoft YaHei UI" w:hAnsi="Microsoft YaHei UI" w:cs="宋体" w:hint="eastAsia"/>
          <w:color w:val="000000"/>
          <w:kern w:val="0"/>
          <w:sz w:val="26"/>
          <w:szCs w:val="26"/>
        </w:rPr>
        <w:t>发生专门借款利息80万元；</w:t>
      </w:r>
      <w:r w:rsidRPr="00312CD0">
        <w:rPr>
          <w:rFonts w:ascii="Microsoft YaHei UI" w:eastAsia="Microsoft YaHei UI" w:hAnsi="Microsoft YaHei UI" w:cs="宋体" w:hint="eastAsia"/>
          <w:color w:val="000000"/>
          <w:kern w:val="0"/>
          <w:sz w:val="26"/>
          <w:szCs w:val="26"/>
        </w:rPr>
        <w:br/>
        <w:t>③ 生产线改造过程中发生人工费用320万元；</w:t>
      </w:r>
      <w:r w:rsidRPr="00312CD0">
        <w:rPr>
          <w:rFonts w:ascii="Microsoft YaHei UI" w:eastAsia="Microsoft YaHei UI" w:hAnsi="Microsoft YaHei UI" w:cs="宋体" w:hint="eastAsia"/>
          <w:color w:val="000000"/>
          <w:kern w:val="0"/>
          <w:sz w:val="26"/>
          <w:szCs w:val="26"/>
        </w:rPr>
        <w:br/>
        <w:t>④ 领用库存原材料200万元,增值税税额为26万元；</w:t>
      </w:r>
      <w:r w:rsidRPr="00312CD0">
        <w:rPr>
          <w:rFonts w:ascii="Microsoft YaHei UI" w:eastAsia="Microsoft YaHei UI" w:hAnsi="Microsoft YaHei UI" w:cs="宋体" w:hint="eastAsia"/>
          <w:color w:val="000000"/>
          <w:kern w:val="0"/>
          <w:sz w:val="26"/>
          <w:szCs w:val="26"/>
        </w:rPr>
        <w:br/>
        <w:t>⑤外购工程物资400万元(全部用于该生产线)，增值税税额为52万元。</w:t>
      </w:r>
      <w:r w:rsidRPr="00312CD0">
        <w:rPr>
          <w:rFonts w:ascii="Microsoft YaHei UI" w:eastAsia="Microsoft YaHei UI" w:hAnsi="Microsoft YaHei UI" w:cs="宋体" w:hint="eastAsia"/>
          <w:color w:val="000000"/>
          <w:kern w:val="0"/>
          <w:sz w:val="26"/>
          <w:szCs w:val="26"/>
        </w:rPr>
        <w:br/>
        <w:t>该改造工程于2x15年12月达到预定可使用状态。不考虑其他因素，下列各项关于甲公司对该生产线改造达到预定可使用状态结转固定资产时确定的入账价值中，正确的是()</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8"/>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4000万元</w:t>
      </w:r>
    </w:p>
    <w:p w:rsidR="00312CD0" w:rsidRPr="00312CD0" w:rsidRDefault="00312CD0" w:rsidP="00312CD0">
      <w:pPr>
        <w:widowControl/>
        <w:numPr>
          <w:ilvl w:val="0"/>
          <w:numId w:val="8"/>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5506万元</w:t>
      </w:r>
    </w:p>
    <w:p w:rsidR="00312CD0" w:rsidRPr="00312CD0" w:rsidRDefault="00312CD0" w:rsidP="00312CD0">
      <w:pPr>
        <w:widowControl/>
        <w:numPr>
          <w:ilvl w:val="0"/>
          <w:numId w:val="8"/>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5200万元</w:t>
      </w:r>
    </w:p>
    <w:p w:rsidR="00312CD0" w:rsidRPr="00312CD0" w:rsidRDefault="00312CD0" w:rsidP="00312CD0">
      <w:pPr>
        <w:widowControl/>
        <w:numPr>
          <w:ilvl w:val="0"/>
          <w:numId w:val="8"/>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5700万元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C</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更新改造后固定资产的入账价值=更新改造前的账面价值+更新改造发生的资本化支出-被替换部分的账面价值=3500 (原账面价值)-500 (拆除原冷却装置的账面价值)+1200 (新的冷却装置的价值)+80 (资本化的利息支出)+320 (人工费用)+200 (领用的原材料)+400 (工程物资)=5200 (万元)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9.</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单选题</w:t>
      </w:r>
      <w:r w:rsidRPr="00312CD0">
        <w:rPr>
          <w:rFonts w:ascii="Microsoft YaHei UI" w:eastAsia="Microsoft YaHei UI" w:hAnsi="Microsoft YaHei UI" w:cs="宋体" w:hint="eastAsia"/>
          <w:color w:val="000000"/>
          <w:kern w:val="0"/>
          <w:sz w:val="26"/>
          <w:szCs w:val="26"/>
        </w:rPr>
        <w:t>甲公司于2015年6月20日对一条生产线进行更新改造，该生产线原值为1000万元，预计使用年限为5年，已经使用年限为2年，预计净残值为0，采用年限平均法计提折旧。更新改造过程中领用本企业产品</w:t>
      </w:r>
      <w:r w:rsidRPr="00312CD0">
        <w:rPr>
          <w:rFonts w:ascii="Microsoft YaHei UI" w:eastAsia="Microsoft YaHei UI" w:hAnsi="Microsoft YaHei UI" w:cs="宋体" w:hint="eastAsia"/>
          <w:color w:val="000000"/>
          <w:kern w:val="0"/>
          <w:sz w:val="26"/>
          <w:szCs w:val="26"/>
        </w:rPr>
        <w:lastRenderedPageBreak/>
        <w:t>一批，计入在建工程的价格为215万元，发生人工费用50万元，领用工程物资125万元。用一台300万元的部件替换生产线中已经报废的部件账面原值350万元（已无使用价值，残值为0）。该改造工程于2015年9月30日达到预定可使用状态并交付使用。经改造后该生产线尚可使用年限为3年，预计净残值为0，折旧方法不变，则2016年12月31日该生产线账面价值为（）</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9"/>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630</w:t>
      </w:r>
    </w:p>
    <w:p w:rsidR="00312CD0" w:rsidRPr="00312CD0" w:rsidRDefault="00312CD0" w:rsidP="00312CD0">
      <w:pPr>
        <w:widowControl/>
        <w:numPr>
          <w:ilvl w:val="0"/>
          <w:numId w:val="9"/>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589.09</w:t>
      </w:r>
    </w:p>
    <w:p w:rsidR="00312CD0" w:rsidRPr="00312CD0" w:rsidRDefault="00312CD0" w:rsidP="00312CD0">
      <w:pPr>
        <w:widowControl/>
        <w:numPr>
          <w:ilvl w:val="0"/>
          <w:numId w:val="9"/>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606.67</w:t>
      </w:r>
    </w:p>
    <w:p w:rsidR="00312CD0" w:rsidRPr="00312CD0" w:rsidRDefault="00312CD0" w:rsidP="00312CD0">
      <w:pPr>
        <w:widowControl/>
        <w:numPr>
          <w:ilvl w:val="0"/>
          <w:numId w:val="9"/>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567.2</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A</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本题两个考点：一是折旧时间，二是题目中给出的是被替换部分账面原值，计算固定资产更新改造后的入账价值时，要减去的是被替换部分账面价值。</w:t>
      </w:r>
      <w:r w:rsidRPr="00312CD0">
        <w:rPr>
          <w:rFonts w:ascii="Microsoft YaHei UI" w:eastAsia="Microsoft YaHei UI" w:hAnsi="Microsoft YaHei UI" w:cs="宋体" w:hint="eastAsia"/>
          <w:color w:val="000000"/>
          <w:kern w:val="0"/>
          <w:sz w:val="26"/>
          <w:szCs w:val="26"/>
        </w:rPr>
        <w:br/>
        <w:t>2015年9月30日该固定资产更新改造后的入账价值=（1000-1000÷5x2）+（215+50+125+300）-（350-350÷5x2）=1080（万元）。</w:t>
      </w:r>
      <w:r w:rsidRPr="00312CD0">
        <w:rPr>
          <w:rFonts w:ascii="Microsoft YaHei UI" w:eastAsia="Microsoft YaHei UI" w:hAnsi="Microsoft YaHei UI" w:cs="宋体" w:hint="eastAsia"/>
          <w:color w:val="000000"/>
          <w:kern w:val="0"/>
          <w:sz w:val="26"/>
          <w:szCs w:val="26"/>
        </w:rPr>
        <w:br/>
        <w:t>在2015年10月—2016年12月期间该固定资产计提折旧=1080÷3÷12x(3+12)=450（万元），因此2016年12月31日该生产线账面价值=1080-450=630（万元）。</w:t>
      </w:r>
      <w:r w:rsidRPr="00312CD0">
        <w:rPr>
          <w:rFonts w:ascii="Microsoft YaHei UI" w:eastAsia="Microsoft YaHei UI" w:hAnsi="Microsoft YaHei UI" w:cs="宋体" w:hint="eastAsia"/>
          <w:color w:val="000000"/>
          <w:kern w:val="0"/>
          <w:sz w:val="26"/>
          <w:szCs w:val="26"/>
        </w:rPr>
        <w:br/>
        <w:t>【抢分技巧】</w:t>
      </w:r>
      <w:r w:rsidRPr="00312CD0">
        <w:rPr>
          <w:rFonts w:ascii="Microsoft YaHei UI" w:eastAsia="Microsoft YaHei UI" w:hAnsi="Microsoft YaHei UI" w:cs="宋体" w:hint="eastAsia"/>
          <w:color w:val="000000"/>
          <w:kern w:val="0"/>
          <w:sz w:val="26"/>
          <w:szCs w:val="26"/>
        </w:rPr>
        <w:br/>
        <w:t>本题虽然简单，但是也需要我们养成看题目的好习惯，改建之后的使用年限是“尚可/剩余使用年限”还是“预计使用年限”一定要看清楚。尚可使用年限=预计使用年限-已经使用年限。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lastRenderedPageBreak/>
        <w:t>10.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多选题</w:t>
      </w:r>
      <w:r w:rsidRPr="00312CD0">
        <w:rPr>
          <w:rFonts w:ascii="Microsoft YaHei UI" w:eastAsia="Microsoft YaHei UI" w:hAnsi="Microsoft YaHei UI" w:cs="宋体" w:hint="eastAsia"/>
          <w:color w:val="000000"/>
          <w:kern w:val="0"/>
          <w:sz w:val="26"/>
          <w:szCs w:val="26"/>
        </w:rPr>
        <w:t>2X19年11月20日，甲公司以5100万元购入一台大型机械设备，经安装调试后，于2X19年12月31日投入使用。该设备的设计年限为25年，甲公司预计使用20年，预计净残值100万元，技双倍余额递减法计提折旧。企业所得税法允许该设备按20年、预计净残值100万元、以年限平均法计提的折旧可在计算应纳税所得额时扣除。甲公司2X20年实现利润总额3000万元，适用的企业所得税税率为25%,甲公司预计未来期间能够产生足够的应纳税所得额用以抵减可抵扣暂时性差异。甲公司用该设备生产的产品全部对外出售。除本题所给资料外，无其他纳税调整事项，不考虑除企业所得税以外的其他相关税费及其他因素，下列各项关于甲公司2X</w:t>
      </w:r>
      <w:proofErr w:type="gramStart"/>
      <w:r w:rsidRPr="00312CD0">
        <w:rPr>
          <w:rFonts w:ascii="Microsoft YaHei UI" w:eastAsia="Microsoft YaHei UI" w:hAnsi="Microsoft YaHei UI" w:cs="宋体" w:hint="eastAsia"/>
          <w:color w:val="000000"/>
          <w:kern w:val="0"/>
          <w:sz w:val="26"/>
          <w:szCs w:val="26"/>
        </w:rPr>
        <w:t>20</w:t>
      </w:r>
      <w:proofErr w:type="gramEnd"/>
      <w:r w:rsidRPr="00312CD0">
        <w:rPr>
          <w:rFonts w:ascii="Microsoft YaHei UI" w:eastAsia="Microsoft YaHei UI" w:hAnsi="Microsoft YaHei UI" w:cs="宋体" w:hint="eastAsia"/>
          <w:color w:val="000000"/>
          <w:kern w:val="0"/>
          <w:sz w:val="26"/>
          <w:szCs w:val="26"/>
        </w:rPr>
        <w:t>年度对上述设备相关会计处理的表述中，正确的有（）</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10"/>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2X20年末该设备的账面价值为4850万元</w:t>
      </w:r>
    </w:p>
    <w:p w:rsidR="00312CD0" w:rsidRPr="00312CD0" w:rsidRDefault="00312CD0" w:rsidP="00312CD0">
      <w:pPr>
        <w:widowControl/>
        <w:numPr>
          <w:ilvl w:val="0"/>
          <w:numId w:val="10"/>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确认当期所得税815万元</w:t>
      </w:r>
    </w:p>
    <w:p w:rsidR="00312CD0" w:rsidRPr="00312CD0" w:rsidRDefault="00312CD0" w:rsidP="00312CD0">
      <w:pPr>
        <w:widowControl/>
        <w:numPr>
          <w:ilvl w:val="0"/>
          <w:numId w:val="10"/>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设备的账面价值小于其计税基础的差异260万元应确认递延所得税资产65万元</w:t>
      </w:r>
    </w:p>
    <w:p w:rsidR="00312CD0" w:rsidRPr="00312CD0" w:rsidRDefault="00312CD0" w:rsidP="00312CD0">
      <w:pPr>
        <w:widowControl/>
        <w:numPr>
          <w:ilvl w:val="0"/>
          <w:numId w:val="10"/>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计提折旧510万元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B,C,D</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选项A错误、选项D正确，该设备采用双倍余额递减法计提折旧，2x20年应计提折旧额=5100x2/20=510（万元），2x20年末该设备账面价值=5100-510=4590（万元）。</w:t>
      </w:r>
    </w:p>
    <w:p w:rsidR="00312CD0" w:rsidRPr="00312CD0" w:rsidRDefault="00312CD0" w:rsidP="00312CD0">
      <w:pPr>
        <w:widowControl/>
        <w:spacing w:line="560" w:lineRule="exac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选项C正确，税法规定该设备按20年、预计净残值100万元、以年限平均法计提的折旧。因此2x20年该设备税法规定应计提的折旧额=</w:t>
      </w:r>
      <w:r w:rsidRPr="00312CD0">
        <w:rPr>
          <w:rFonts w:ascii="Microsoft YaHei UI" w:eastAsia="Microsoft YaHei UI" w:hAnsi="Microsoft YaHei UI" w:cs="宋体" w:hint="eastAsia"/>
          <w:color w:val="000000"/>
          <w:kern w:val="0"/>
          <w:sz w:val="26"/>
          <w:szCs w:val="26"/>
        </w:rPr>
        <w:lastRenderedPageBreak/>
        <w:t>（5100-100）÷20=250（万元），计税基础=5100-250=4850（万元）。资产的账面价值4590万元小于计税基础4850万元，形成可抵扣暂时性差异260万元，应确认递延所得税资产余额=260x25%=65（万元）。</w:t>
      </w:r>
    </w:p>
    <w:p w:rsidR="00312CD0" w:rsidRPr="00312CD0" w:rsidRDefault="00312CD0" w:rsidP="00312CD0">
      <w:pPr>
        <w:widowControl/>
        <w:spacing w:line="560" w:lineRule="exac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选项B正确，2x20年会计计提折旧费用510万元，税法允许扣除折旧费用250万元，在计算当年应纳税所得额时应调增金额=510-250=260（万元），即当年应纳税所得额=会计利润+纳税调增=3000+260=3260（万元），当期所得税=应纳税所得额x当期税率=3260x25%=815(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11.</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多选题</w:t>
      </w:r>
      <w:r w:rsidRPr="00312CD0">
        <w:rPr>
          <w:rFonts w:ascii="Microsoft YaHei UI" w:eastAsia="Microsoft YaHei UI" w:hAnsi="Microsoft YaHei UI" w:cs="宋体" w:hint="eastAsia"/>
          <w:color w:val="000000"/>
          <w:kern w:val="0"/>
          <w:sz w:val="26"/>
          <w:szCs w:val="26"/>
        </w:rPr>
        <w:t>甲公司为境内上市公司，2x16年3月10日为筹集生产线建设资金，通过定向增发本公司股票募集资金 30000 万元。生产线建造工程于2x16年4月1日开工，至2x16年10月31日，募集资金已全部投入。为补充资金缺口，11月1日，甲公司以一般借款（甲公司仅有一笔年利率为 6%的一般借款）补充生产线建设资金 3000 万元。建造过程中，甲公司领用本公司原材料一批，成本为 1000 万元。至 2x16 年 12月31日，该生产线建造工程仍在进行当中。不考虑税费及其他因素，下列</w:t>
      </w:r>
      <w:proofErr w:type="gramStart"/>
      <w:r w:rsidRPr="00312CD0">
        <w:rPr>
          <w:rFonts w:ascii="Microsoft YaHei UI" w:eastAsia="Microsoft YaHei UI" w:hAnsi="Microsoft YaHei UI" w:cs="宋体" w:hint="eastAsia"/>
          <w:color w:val="000000"/>
          <w:kern w:val="0"/>
          <w:sz w:val="26"/>
          <w:szCs w:val="26"/>
        </w:rPr>
        <w:t>各项甲</w:t>
      </w:r>
      <w:proofErr w:type="gramEnd"/>
      <w:r w:rsidRPr="00312CD0">
        <w:rPr>
          <w:rFonts w:ascii="Microsoft YaHei UI" w:eastAsia="Microsoft YaHei UI" w:hAnsi="Microsoft YaHei UI" w:cs="宋体" w:hint="eastAsia"/>
          <w:color w:val="000000"/>
          <w:kern w:val="0"/>
          <w:sz w:val="26"/>
          <w:szCs w:val="26"/>
        </w:rPr>
        <w:t>公司 2x16 年所发生的支出中，应当资本化并计入所建造生产线成本的有（）</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11"/>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领用本公司原材料1000万元</w:t>
      </w:r>
    </w:p>
    <w:p w:rsidR="00312CD0" w:rsidRPr="00312CD0" w:rsidRDefault="00312CD0" w:rsidP="00312CD0">
      <w:pPr>
        <w:widowControl/>
        <w:numPr>
          <w:ilvl w:val="0"/>
          <w:numId w:val="11"/>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使用募集资金支出 30000 万元</w:t>
      </w:r>
    </w:p>
    <w:p w:rsidR="00312CD0" w:rsidRPr="00312CD0" w:rsidRDefault="00312CD0" w:rsidP="00312CD0">
      <w:pPr>
        <w:widowControl/>
        <w:numPr>
          <w:ilvl w:val="0"/>
          <w:numId w:val="11"/>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使用一般借款资金支出3000万元</w:t>
      </w:r>
    </w:p>
    <w:p w:rsidR="00312CD0" w:rsidRPr="00312CD0" w:rsidRDefault="00312CD0" w:rsidP="00312CD0">
      <w:pPr>
        <w:widowControl/>
        <w:numPr>
          <w:ilvl w:val="0"/>
          <w:numId w:val="11"/>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2x16年11月1日至年底占用一般借款所发生的利息</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A,B,C,D</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lastRenderedPageBreak/>
        <w:t>①自行建造的固定资产的成本，由建造该项资产达到预定可使用状态前所发生的合理必要支出构成，包括工程物资成本、人工成本、缴纳的相关税费、应予资本化的借款费用以及应分摊的间接费用。</w:t>
      </w:r>
      <w:r w:rsidRPr="00312CD0">
        <w:rPr>
          <w:rFonts w:ascii="Microsoft YaHei UI" w:eastAsia="Microsoft YaHei UI" w:hAnsi="Microsoft YaHei UI" w:cs="宋体" w:hint="eastAsia"/>
          <w:color w:val="000000"/>
          <w:kern w:val="0"/>
          <w:sz w:val="26"/>
          <w:szCs w:val="26"/>
        </w:rPr>
        <w:br/>
        <w:t>②选项A正确，建造生产线领用原材料应当按照其账面价值结转计入在建工程。</w:t>
      </w:r>
      <w:r w:rsidRPr="00312CD0">
        <w:rPr>
          <w:rFonts w:ascii="Microsoft YaHei UI" w:eastAsia="Microsoft YaHei UI" w:hAnsi="Microsoft YaHei UI" w:cs="宋体" w:hint="eastAsia"/>
          <w:color w:val="000000"/>
          <w:kern w:val="0"/>
          <w:sz w:val="26"/>
          <w:szCs w:val="26"/>
        </w:rPr>
        <w:br/>
        <w:t>③选项B正确，使用募集资金投入生产线的支出应计入生产线的成本。</w:t>
      </w:r>
      <w:r w:rsidRPr="00312CD0">
        <w:rPr>
          <w:rFonts w:ascii="Microsoft YaHei UI" w:eastAsia="Microsoft YaHei UI" w:hAnsi="Microsoft YaHei UI" w:cs="宋体" w:hint="eastAsia"/>
          <w:color w:val="000000"/>
          <w:kern w:val="0"/>
          <w:sz w:val="26"/>
          <w:szCs w:val="26"/>
        </w:rPr>
        <w:br/>
        <w:t>④ 选项C正确，使用一般借款资金支出3000万应当全部计入在建工程。这里的3000万是使用一般借款的金额，不是借款费用的金额。</w:t>
      </w:r>
      <w:r w:rsidRPr="00312CD0">
        <w:rPr>
          <w:rFonts w:ascii="Microsoft YaHei UI" w:eastAsia="Microsoft YaHei UI" w:hAnsi="Microsoft YaHei UI" w:cs="宋体" w:hint="eastAsia"/>
          <w:color w:val="000000"/>
          <w:kern w:val="0"/>
          <w:sz w:val="26"/>
          <w:szCs w:val="26"/>
        </w:rPr>
        <w:br/>
        <w:t>⑤选项D正确，本题开始资本化的时点为2x16年11月1日（同时满足借钱、花钱、动工3个条件），在资本</w:t>
      </w:r>
      <w:proofErr w:type="gramStart"/>
      <w:r w:rsidRPr="00312CD0">
        <w:rPr>
          <w:rFonts w:ascii="Microsoft YaHei UI" w:eastAsia="Microsoft YaHei UI" w:hAnsi="Microsoft YaHei UI" w:cs="宋体" w:hint="eastAsia"/>
          <w:color w:val="000000"/>
          <w:kern w:val="0"/>
          <w:sz w:val="26"/>
          <w:szCs w:val="26"/>
        </w:rPr>
        <w:t>化期间</w:t>
      </w:r>
      <w:proofErr w:type="gramEnd"/>
      <w:r w:rsidRPr="00312CD0">
        <w:rPr>
          <w:rFonts w:ascii="Microsoft YaHei UI" w:eastAsia="Microsoft YaHei UI" w:hAnsi="Microsoft YaHei UI" w:cs="宋体" w:hint="eastAsia"/>
          <w:color w:val="000000"/>
          <w:kern w:val="0"/>
          <w:sz w:val="26"/>
          <w:szCs w:val="26"/>
        </w:rPr>
        <w:t>占用一般借款所发生的利息应当资本化。</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12.</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多选题</w:t>
      </w:r>
      <w:r w:rsidRPr="00312CD0">
        <w:rPr>
          <w:rFonts w:ascii="Microsoft YaHei UI" w:eastAsia="Microsoft YaHei UI" w:hAnsi="Microsoft YaHei UI" w:cs="宋体" w:hint="eastAsia"/>
          <w:color w:val="000000"/>
          <w:kern w:val="0"/>
          <w:sz w:val="26"/>
          <w:szCs w:val="26"/>
        </w:rPr>
        <w:t>甲公司以出包方式建造厂房，建造过程中发生的下列支出中，应计入所建造固定资产成本的有()</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12"/>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支付给第三方监理公司的监理费</w:t>
      </w:r>
    </w:p>
    <w:p w:rsidR="00312CD0" w:rsidRPr="00312CD0" w:rsidRDefault="00312CD0" w:rsidP="00312CD0">
      <w:pPr>
        <w:widowControl/>
        <w:numPr>
          <w:ilvl w:val="0"/>
          <w:numId w:val="12"/>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为取得土地使用权而缴纳的土地出让金</w:t>
      </w:r>
    </w:p>
    <w:p w:rsidR="00312CD0" w:rsidRPr="00312CD0" w:rsidRDefault="00312CD0" w:rsidP="00312CD0">
      <w:pPr>
        <w:widowControl/>
        <w:numPr>
          <w:ilvl w:val="0"/>
          <w:numId w:val="12"/>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建造期间工程物资盘亏净损失</w:t>
      </w:r>
    </w:p>
    <w:p w:rsidR="00312CD0" w:rsidRPr="00312CD0" w:rsidRDefault="00312CD0" w:rsidP="00312CD0">
      <w:pPr>
        <w:widowControl/>
        <w:numPr>
          <w:ilvl w:val="0"/>
          <w:numId w:val="12"/>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季节性因素暂停建造期间外币专门借款的汇兑损益</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A,C,D</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ind w:left="450"/>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①选项AC正确，以出包方式建造固定资产，其成本由建造该项固定资产达到预定可使用状态前所发生的必要支出构成，包括发生的建造</w:t>
      </w:r>
      <w:r w:rsidRPr="00312CD0">
        <w:rPr>
          <w:rFonts w:ascii="Microsoft YaHei UI" w:eastAsia="Microsoft YaHei UI" w:hAnsi="Microsoft YaHei UI" w:cs="宋体" w:hint="eastAsia"/>
          <w:color w:val="000000"/>
          <w:kern w:val="0"/>
          <w:sz w:val="26"/>
          <w:szCs w:val="26"/>
        </w:rPr>
        <w:lastRenderedPageBreak/>
        <w:t>工程支出，安装工程支出以及需分摊计入各固定资产价值的待摊费用，选项AC中的费用均属于待摊支出，因此应计入固定资产成本。</w:t>
      </w:r>
    </w:p>
    <w:p w:rsidR="00312CD0" w:rsidRPr="00312CD0" w:rsidRDefault="00312CD0" w:rsidP="00312CD0">
      <w:pPr>
        <w:widowControl/>
        <w:spacing w:line="560" w:lineRule="exact"/>
        <w:ind w:left="450"/>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②选项B错误，为取得土地使用权而缴纳的土地出让金应当单独确认为无形资产，不计入固定资产的成本。</w:t>
      </w:r>
    </w:p>
    <w:p w:rsidR="00312CD0" w:rsidRPr="00312CD0" w:rsidRDefault="00312CD0" w:rsidP="00312CD0">
      <w:pPr>
        <w:widowControl/>
        <w:spacing w:line="560" w:lineRule="exact"/>
        <w:ind w:left="450"/>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③选项D正确，季节性的暂停建造不会导致资本</w:t>
      </w:r>
      <w:proofErr w:type="gramStart"/>
      <w:r w:rsidRPr="00312CD0">
        <w:rPr>
          <w:rFonts w:ascii="Microsoft YaHei UI" w:eastAsia="Microsoft YaHei UI" w:hAnsi="Microsoft YaHei UI" w:cs="宋体" w:hint="eastAsia"/>
          <w:color w:val="000000"/>
          <w:kern w:val="0"/>
          <w:sz w:val="26"/>
          <w:szCs w:val="26"/>
        </w:rPr>
        <w:t>化期间</w:t>
      </w:r>
      <w:proofErr w:type="gramEnd"/>
      <w:r w:rsidRPr="00312CD0">
        <w:rPr>
          <w:rFonts w:ascii="Microsoft YaHei UI" w:eastAsia="Microsoft YaHei UI" w:hAnsi="Microsoft YaHei UI" w:cs="宋体" w:hint="eastAsia"/>
          <w:color w:val="000000"/>
          <w:kern w:val="0"/>
          <w:sz w:val="26"/>
          <w:szCs w:val="26"/>
        </w:rPr>
        <w:t>的暂停，故外币专门借款的汇兑损益满足资本化条件，应计入固定资产成本。</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13.</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多选题</w:t>
      </w:r>
      <w:r w:rsidRPr="00312CD0">
        <w:rPr>
          <w:rFonts w:ascii="Microsoft YaHei UI" w:eastAsia="Microsoft YaHei UI" w:hAnsi="Microsoft YaHei UI" w:cs="宋体" w:hint="eastAsia"/>
          <w:color w:val="000000"/>
          <w:kern w:val="0"/>
          <w:sz w:val="26"/>
          <w:szCs w:val="26"/>
        </w:rPr>
        <w:t>下列各项关于固定资产会计处理的表述中，正确的有（）</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13"/>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为提升性能进行更新改造的固定资产停止计提折旧</w:t>
      </w:r>
    </w:p>
    <w:p w:rsidR="00312CD0" w:rsidRPr="00312CD0" w:rsidRDefault="00312CD0" w:rsidP="00312CD0">
      <w:pPr>
        <w:widowControl/>
        <w:numPr>
          <w:ilvl w:val="0"/>
          <w:numId w:val="13"/>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为保持固定资产（与存货生产无关）使用状态发生的日常修理支出予以资本化计入固定资产成本</w:t>
      </w:r>
    </w:p>
    <w:p w:rsidR="00312CD0" w:rsidRPr="00312CD0" w:rsidRDefault="00312CD0" w:rsidP="00312CD0">
      <w:pPr>
        <w:widowControl/>
        <w:numPr>
          <w:ilvl w:val="0"/>
          <w:numId w:val="13"/>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甲公司已签订不可撤销合同，拟按低于账面价值的价格出售固定资产，甲公司停止计提折旧并按账面价值结转固定资产清理</w:t>
      </w:r>
    </w:p>
    <w:p w:rsidR="00312CD0" w:rsidRPr="00312CD0" w:rsidRDefault="00312CD0" w:rsidP="00312CD0">
      <w:pPr>
        <w:widowControl/>
        <w:numPr>
          <w:ilvl w:val="0"/>
          <w:numId w:val="13"/>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达到预定可使用状态但尚未办理竣工决算的</w:t>
      </w:r>
      <w:proofErr w:type="gramStart"/>
      <w:r w:rsidRPr="00312CD0">
        <w:rPr>
          <w:rFonts w:ascii="Microsoft YaHei UI" w:eastAsia="Microsoft YaHei UI" w:hAnsi="Microsoft YaHei UI" w:cs="宋体" w:hint="eastAsia"/>
          <w:color w:val="000000"/>
          <w:kern w:val="0"/>
          <w:sz w:val="26"/>
          <w:szCs w:val="26"/>
        </w:rPr>
        <w:t>固定资产以暂估价</w:t>
      </w:r>
      <w:proofErr w:type="gramEnd"/>
      <w:r w:rsidRPr="00312CD0">
        <w:rPr>
          <w:rFonts w:ascii="Microsoft YaHei UI" w:eastAsia="Microsoft YaHei UI" w:hAnsi="Microsoft YaHei UI" w:cs="宋体" w:hint="eastAsia"/>
          <w:color w:val="000000"/>
          <w:kern w:val="0"/>
          <w:sz w:val="26"/>
          <w:szCs w:val="26"/>
        </w:rPr>
        <w:t>值为基础计提折旧</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A,D</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①选项A正确，固定资产在更新改造期间停止计提折旧。</w:t>
      </w:r>
      <w:r w:rsidRPr="00312CD0">
        <w:rPr>
          <w:rFonts w:ascii="Microsoft YaHei UI" w:eastAsia="Microsoft YaHei UI" w:hAnsi="Microsoft YaHei UI" w:cs="宋体" w:hint="eastAsia"/>
          <w:color w:val="000000"/>
          <w:kern w:val="0"/>
          <w:sz w:val="26"/>
          <w:szCs w:val="26"/>
        </w:rPr>
        <w:br/>
        <w:t>②选项B错误，为保持固定资产（与存货生产无关）使用状态发生的日常修理支出应当费用化，计入管理费用。</w:t>
      </w:r>
      <w:r w:rsidRPr="00312CD0">
        <w:rPr>
          <w:rFonts w:ascii="Microsoft YaHei UI" w:eastAsia="Microsoft YaHei UI" w:hAnsi="Microsoft YaHei UI" w:cs="宋体" w:hint="eastAsia"/>
          <w:color w:val="000000"/>
          <w:kern w:val="0"/>
          <w:sz w:val="26"/>
          <w:szCs w:val="26"/>
        </w:rPr>
        <w:br/>
        <w:t>③选项C错误，固定资产满足持有待售条件后应转为持有待售资产核算，持有待售资产的入账价值是以固定资产账面价值与公允价值减去处置费用的净额两者较低者为准，即如果固定资产账面价值高于其公允价值减去</w:t>
      </w:r>
      <w:r w:rsidRPr="00312CD0">
        <w:rPr>
          <w:rFonts w:ascii="Microsoft YaHei UI" w:eastAsia="Microsoft YaHei UI" w:hAnsi="Microsoft YaHei UI" w:cs="宋体" w:hint="eastAsia"/>
          <w:color w:val="000000"/>
          <w:kern w:val="0"/>
          <w:sz w:val="26"/>
          <w:szCs w:val="26"/>
        </w:rPr>
        <w:lastRenderedPageBreak/>
        <w:t>出售费用后的净额，企业应将账面价值</w:t>
      </w:r>
      <w:proofErr w:type="gramStart"/>
      <w:r w:rsidRPr="00312CD0">
        <w:rPr>
          <w:rFonts w:ascii="Microsoft YaHei UI" w:eastAsia="Microsoft YaHei UI" w:hAnsi="Microsoft YaHei UI" w:cs="宋体" w:hint="eastAsia"/>
          <w:color w:val="000000"/>
          <w:kern w:val="0"/>
          <w:sz w:val="26"/>
          <w:szCs w:val="26"/>
        </w:rPr>
        <w:t>减记至</w:t>
      </w:r>
      <w:proofErr w:type="gramEnd"/>
      <w:r w:rsidRPr="00312CD0">
        <w:rPr>
          <w:rFonts w:ascii="Microsoft YaHei UI" w:eastAsia="Microsoft YaHei UI" w:hAnsi="Microsoft YaHei UI" w:cs="宋体" w:hint="eastAsia"/>
          <w:color w:val="000000"/>
          <w:kern w:val="0"/>
          <w:sz w:val="26"/>
          <w:szCs w:val="26"/>
        </w:rPr>
        <w:t>公允价值减去处置费用后的净额，计提相应的持有待售资产减值准备。</w:t>
      </w:r>
      <w:r w:rsidRPr="00312CD0">
        <w:rPr>
          <w:rFonts w:ascii="Microsoft YaHei UI" w:eastAsia="Microsoft YaHei UI" w:hAnsi="Microsoft YaHei UI" w:cs="宋体" w:hint="eastAsia"/>
          <w:color w:val="000000"/>
          <w:kern w:val="0"/>
          <w:sz w:val="26"/>
          <w:szCs w:val="26"/>
        </w:rPr>
        <w:br/>
        <w:t>④选项D正确，达到预定可使用状态但尚未办理竣工决算的</w:t>
      </w:r>
      <w:proofErr w:type="gramStart"/>
      <w:r w:rsidRPr="00312CD0">
        <w:rPr>
          <w:rFonts w:ascii="Microsoft YaHei UI" w:eastAsia="Microsoft YaHei UI" w:hAnsi="Microsoft YaHei UI" w:cs="宋体" w:hint="eastAsia"/>
          <w:color w:val="000000"/>
          <w:kern w:val="0"/>
          <w:sz w:val="26"/>
          <w:szCs w:val="26"/>
        </w:rPr>
        <w:t>固定资产以暂估价</w:t>
      </w:r>
      <w:proofErr w:type="gramEnd"/>
      <w:r w:rsidRPr="00312CD0">
        <w:rPr>
          <w:rFonts w:ascii="Microsoft YaHei UI" w:eastAsia="Microsoft YaHei UI" w:hAnsi="Microsoft YaHei UI" w:cs="宋体" w:hint="eastAsia"/>
          <w:color w:val="000000"/>
          <w:kern w:val="0"/>
          <w:sz w:val="26"/>
          <w:szCs w:val="26"/>
        </w:rPr>
        <w:t>值为基础计提折旧，等办理竣工决算之后调整原入账价值，但不调整之前已经计提的折旧金额。</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14.</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多选题</w:t>
      </w:r>
      <w:r w:rsidRPr="00312CD0">
        <w:rPr>
          <w:rFonts w:ascii="Microsoft YaHei UI" w:eastAsia="Microsoft YaHei UI" w:hAnsi="Microsoft YaHei UI" w:cs="宋体" w:hint="eastAsia"/>
          <w:color w:val="000000"/>
          <w:kern w:val="0"/>
          <w:sz w:val="26"/>
          <w:szCs w:val="26"/>
        </w:rPr>
        <w:t>下列关于固定资产折旧会计处理的表述中，正确的有()</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14"/>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固定资产在定期修理间隔期间应当停止计提折旧</w:t>
      </w:r>
    </w:p>
    <w:p w:rsidR="00312CD0" w:rsidRPr="00312CD0" w:rsidRDefault="00312CD0" w:rsidP="00312CD0">
      <w:pPr>
        <w:widowControl/>
        <w:numPr>
          <w:ilvl w:val="0"/>
          <w:numId w:val="14"/>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已达到预定可使用状态但尚未办理竣工决算的固定资产</w:t>
      </w:r>
      <w:proofErr w:type="gramStart"/>
      <w:r w:rsidRPr="00312CD0">
        <w:rPr>
          <w:rFonts w:ascii="Microsoft YaHei UI" w:eastAsia="Microsoft YaHei UI" w:hAnsi="Microsoft YaHei UI" w:cs="宋体" w:hint="eastAsia"/>
          <w:color w:val="000000"/>
          <w:kern w:val="0"/>
          <w:sz w:val="26"/>
          <w:szCs w:val="26"/>
        </w:rPr>
        <w:t>应当按暂估价</w:t>
      </w:r>
      <w:proofErr w:type="gramEnd"/>
      <w:r w:rsidRPr="00312CD0">
        <w:rPr>
          <w:rFonts w:ascii="Microsoft YaHei UI" w:eastAsia="Microsoft YaHei UI" w:hAnsi="Microsoft YaHei UI" w:cs="宋体" w:hint="eastAsia"/>
          <w:color w:val="000000"/>
          <w:kern w:val="0"/>
          <w:sz w:val="26"/>
          <w:szCs w:val="26"/>
        </w:rPr>
        <w:t>值计提折旧</w:t>
      </w:r>
    </w:p>
    <w:p w:rsidR="00312CD0" w:rsidRPr="00312CD0" w:rsidRDefault="00312CD0" w:rsidP="00312CD0">
      <w:pPr>
        <w:widowControl/>
        <w:numPr>
          <w:ilvl w:val="0"/>
          <w:numId w:val="14"/>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自用固定资产转为按照成本模式后续计量的投资性房地产后仍应当计提折旧</w:t>
      </w:r>
    </w:p>
    <w:p w:rsidR="00312CD0" w:rsidRPr="00312CD0" w:rsidRDefault="00312CD0" w:rsidP="00312CD0">
      <w:pPr>
        <w:widowControl/>
        <w:numPr>
          <w:ilvl w:val="0"/>
          <w:numId w:val="14"/>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与固定资产相关的经济活动所产生的收入发生重大改变的，应当调整折旧方法</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B,C</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①选项A错误，固定资产在定期修理间隔期间应继续计提折旧。</w:t>
      </w:r>
      <w:r w:rsidRPr="00312CD0">
        <w:rPr>
          <w:rFonts w:ascii="Microsoft YaHei UI" w:eastAsia="Microsoft YaHei UI" w:hAnsi="Microsoft YaHei UI" w:cs="宋体" w:hint="eastAsia"/>
          <w:color w:val="000000"/>
          <w:kern w:val="0"/>
          <w:sz w:val="26"/>
          <w:szCs w:val="26"/>
        </w:rPr>
        <w:br/>
        <w:t>②选项B正确，已达到预定可使用状态但尚未办理竣工决算的固定资产</w:t>
      </w:r>
      <w:proofErr w:type="gramStart"/>
      <w:r w:rsidRPr="00312CD0">
        <w:rPr>
          <w:rFonts w:ascii="Microsoft YaHei UI" w:eastAsia="Microsoft YaHei UI" w:hAnsi="Microsoft YaHei UI" w:cs="宋体" w:hint="eastAsia"/>
          <w:color w:val="000000"/>
          <w:kern w:val="0"/>
          <w:sz w:val="26"/>
          <w:szCs w:val="26"/>
        </w:rPr>
        <w:t>应当按暂估价</w:t>
      </w:r>
      <w:proofErr w:type="gramEnd"/>
      <w:r w:rsidRPr="00312CD0">
        <w:rPr>
          <w:rFonts w:ascii="Microsoft YaHei UI" w:eastAsia="Microsoft YaHei UI" w:hAnsi="Microsoft YaHei UI" w:cs="宋体" w:hint="eastAsia"/>
          <w:color w:val="000000"/>
          <w:kern w:val="0"/>
          <w:sz w:val="26"/>
          <w:szCs w:val="26"/>
        </w:rPr>
        <w:t>值确定其成本，并计提折旧；待办理竣工决算后再按照实际成本调整原来的暂估价值，但不需要调整原来已计提的折旧额。</w:t>
      </w:r>
      <w:r w:rsidRPr="00312CD0">
        <w:rPr>
          <w:rFonts w:ascii="Microsoft YaHei UI" w:eastAsia="Microsoft YaHei UI" w:hAnsi="Microsoft YaHei UI" w:cs="宋体" w:hint="eastAsia"/>
          <w:color w:val="000000"/>
          <w:kern w:val="0"/>
          <w:sz w:val="26"/>
          <w:szCs w:val="26"/>
        </w:rPr>
        <w:br/>
        <w:t>③选项C正确，采用成本模式核算的投资性房地产后续计量仍需计提折旧或摊销，但采用公允模式的投资性房地产不应计提折旧。</w:t>
      </w:r>
      <w:r w:rsidRPr="00312CD0">
        <w:rPr>
          <w:rFonts w:ascii="Microsoft YaHei UI" w:eastAsia="Microsoft YaHei UI" w:hAnsi="Microsoft YaHei UI" w:cs="宋体" w:hint="eastAsia"/>
          <w:color w:val="000000"/>
          <w:kern w:val="0"/>
          <w:sz w:val="26"/>
          <w:szCs w:val="26"/>
        </w:rPr>
        <w:br/>
        <w:t>④选项D错误，企业确定固定资产的折旧方法时，应当根据固定资产有关</w:t>
      </w:r>
      <w:r w:rsidRPr="00312CD0">
        <w:rPr>
          <w:rFonts w:ascii="Microsoft YaHei UI" w:eastAsia="Microsoft YaHei UI" w:hAnsi="Microsoft YaHei UI" w:cs="宋体" w:hint="eastAsia"/>
          <w:color w:val="000000"/>
          <w:kern w:val="0"/>
          <w:sz w:val="26"/>
          <w:szCs w:val="26"/>
        </w:rPr>
        <w:lastRenderedPageBreak/>
        <w:t>的经济利益预期消耗方式做出决定。不能根据与固定资产在内的经济活动所产生的收入作为决定依据。</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15.</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多选题</w:t>
      </w:r>
      <w:r w:rsidRPr="00312CD0">
        <w:rPr>
          <w:rFonts w:ascii="Microsoft YaHei UI" w:eastAsia="Microsoft YaHei UI" w:hAnsi="Microsoft YaHei UI" w:cs="宋体" w:hint="eastAsia"/>
          <w:color w:val="000000"/>
          <w:kern w:val="0"/>
          <w:sz w:val="26"/>
          <w:szCs w:val="26"/>
        </w:rPr>
        <w:t>下列关于固定资产更新改造的说法中，正确的有（）</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15"/>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固定资产更新改造期间需要对该固定资产计提折旧</w:t>
      </w:r>
    </w:p>
    <w:p w:rsidR="00312CD0" w:rsidRPr="00312CD0" w:rsidRDefault="00312CD0" w:rsidP="00312CD0">
      <w:pPr>
        <w:widowControl/>
        <w:numPr>
          <w:ilvl w:val="0"/>
          <w:numId w:val="15"/>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固定资产更新改造时，要将固定资产的账面价值转入在建工程进行核算</w:t>
      </w:r>
    </w:p>
    <w:p w:rsidR="00312CD0" w:rsidRPr="00312CD0" w:rsidRDefault="00312CD0" w:rsidP="00312CD0">
      <w:pPr>
        <w:widowControl/>
        <w:numPr>
          <w:ilvl w:val="0"/>
          <w:numId w:val="15"/>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固定资产更新改造期间/建造期间领用自产产品，应当使用其成本，而非市场价值</w:t>
      </w:r>
    </w:p>
    <w:p w:rsidR="00312CD0" w:rsidRPr="00312CD0" w:rsidRDefault="00312CD0" w:rsidP="00312CD0">
      <w:pPr>
        <w:widowControl/>
        <w:numPr>
          <w:ilvl w:val="0"/>
          <w:numId w:val="15"/>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固定资产更新改造期间被替换部分的变价收入要冲减在建工程成本</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B,C</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①选项A错误，固定资产在更新改造期间应当停止计提折旧。</w:t>
      </w:r>
      <w:r w:rsidRPr="00312CD0">
        <w:rPr>
          <w:rFonts w:ascii="Microsoft YaHei UI" w:eastAsia="Microsoft YaHei UI" w:hAnsi="Microsoft YaHei UI" w:cs="宋体" w:hint="eastAsia"/>
          <w:color w:val="000000"/>
          <w:kern w:val="0"/>
          <w:sz w:val="26"/>
          <w:szCs w:val="26"/>
        </w:rPr>
        <w:br/>
        <w:t>②选项B正确，固定资产更新改造时，要将固定资产的账面价值转入在建工程进行核算。</w:t>
      </w:r>
      <w:r w:rsidRPr="00312CD0">
        <w:rPr>
          <w:rFonts w:ascii="Microsoft YaHei UI" w:eastAsia="Microsoft YaHei UI" w:hAnsi="Microsoft YaHei UI" w:cs="宋体" w:hint="eastAsia"/>
          <w:color w:val="000000"/>
          <w:kern w:val="0"/>
          <w:sz w:val="26"/>
          <w:szCs w:val="26"/>
        </w:rPr>
        <w:br/>
        <w:t>③选项C正确，更新改造期间/建造期间领用自产产品，应当将其账面价值转入固定资产的成本。</w:t>
      </w:r>
      <w:r w:rsidRPr="00312CD0">
        <w:rPr>
          <w:rFonts w:ascii="Microsoft YaHei UI" w:eastAsia="Microsoft YaHei UI" w:hAnsi="Microsoft YaHei UI" w:cs="宋体" w:hint="eastAsia"/>
          <w:color w:val="000000"/>
          <w:kern w:val="0"/>
          <w:sz w:val="26"/>
          <w:szCs w:val="26"/>
        </w:rPr>
        <w:br/>
        <w:t>④选项D错误，更新改造期间被替换部分的账面价值要冲减在建工程成本，若卖掉有收益，则冲减营业外支出。</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16.</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多选题</w:t>
      </w:r>
      <w:r w:rsidRPr="00312CD0">
        <w:rPr>
          <w:rFonts w:ascii="Microsoft YaHei UI" w:eastAsia="Microsoft YaHei UI" w:hAnsi="Microsoft YaHei UI" w:cs="宋体" w:hint="eastAsia"/>
          <w:color w:val="000000"/>
          <w:kern w:val="0"/>
          <w:sz w:val="26"/>
          <w:szCs w:val="26"/>
        </w:rPr>
        <w:t>某企业2016年12月购入一台不需要安装的设备，购买价款210万元，不考虑增值税，预计使用五年，采用年限平均法折旧，预计净残值10万元。2017年年末该设备发生减值，预计可收回金额120万元，计提减值准备后，预计使用年限、预计净残值和折旧方法不变。2018年6月，</w:t>
      </w:r>
      <w:r w:rsidRPr="00312CD0">
        <w:rPr>
          <w:rFonts w:ascii="Microsoft YaHei UI" w:eastAsia="Microsoft YaHei UI" w:hAnsi="Microsoft YaHei UI" w:cs="宋体" w:hint="eastAsia"/>
          <w:color w:val="000000"/>
          <w:kern w:val="0"/>
          <w:sz w:val="26"/>
          <w:szCs w:val="26"/>
        </w:rPr>
        <w:lastRenderedPageBreak/>
        <w:t>企业出售该设备，取得价款80万元，发生相关税费2万元。根据以上资料，不考虑其他因素，会计处理正确的是（　　）「多选·题码」</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16"/>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2017年年末该设备计提减值准备50万元</w:t>
      </w:r>
    </w:p>
    <w:p w:rsidR="00312CD0" w:rsidRPr="00312CD0" w:rsidRDefault="00312CD0" w:rsidP="00312CD0">
      <w:pPr>
        <w:widowControl/>
        <w:numPr>
          <w:ilvl w:val="0"/>
          <w:numId w:val="16"/>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2018年该设备计提折旧20万元</w:t>
      </w:r>
    </w:p>
    <w:p w:rsidR="00312CD0" w:rsidRPr="00312CD0" w:rsidRDefault="00312CD0" w:rsidP="00312CD0">
      <w:pPr>
        <w:widowControl/>
        <w:numPr>
          <w:ilvl w:val="0"/>
          <w:numId w:val="16"/>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企业出售该设备，营业利润减少28.25万元</w:t>
      </w:r>
    </w:p>
    <w:p w:rsidR="00312CD0" w:rsidRPr="00312CD0" w:rsidRDefault="00312CD0" w:rsidP="00312CD0">
      <w:pPr>
        <w:widowControl/>
        <w:numPr>
          <w:ilvl w:val="0"/>
          <w:numId w:val="16"/>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企业出售该设备，营业利润减少27万元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A,C</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①该固定资产初始成本为210万元，从2017年1月开始计提折旧，2017年计提的折旧金额=（210-10）÷5=40（万元）。</w:t>
      </w:r>
      <w:r w:rsidRPr="00312CD0">
        <w:rPr>
          <w:rFonts w:ascii="Microsoft YaHei UI" w:eastAsia="Microsoft YaHei UI" w:hAnsi="Microsoft YaHei UI" w:cs="宋体" w:hint="eastAsia"/>
          <w:color w:val="000000"/>
          <w:kern w:val="0"/>
          <w:sz w:val="26"/>
          <w:szCs w:val="26"/>
        </w:rPr>
        <w:br/>
        <w:t>②选项A正确，2017年12月31日账面价值=210-40=170（万元），大于可收回金额120万，应计提减值准备50万元。</w:t>
      </w:r>
      <w:r w:rsidRPr="00312CD0">
        <w:rPr>
          <w:rFonts w:ascii="Microsoft YaHei UI" w:eastAsia="Microsoft YaHei UI" w:hAnsi="Microsoft YaHei UI" w:cs="宋体" w:hint="eastAsia"/>
          <w:color w:val="000000"/>
          <w:kern w:val="0"/>
          <w:sz w:val="26"/>
          <w:szCs w:val="26"/>
        </w:rPr>
        <w:br/>
        <w:t>③选项B错误，发生减值后，该固定资产应按减值后的账面价值重新考虑折旧，账面价值为120万元，预计净残值10万元，剩余使用年限=5-1=4（年）。2018年1-6月，计提的折旧金额=（120-10）÷4x6/12=13.75（万元）。</w:t>
      </w:r>
      <w:r w:rsidRPr="00312CD0">
        <w:rPr>
          <w:rFonts w:ascii="Microsoft YaHei UI" w:eastAsia="Microsoft YaHei UI" w:hAnsi="Microsoft YaHei UI" w:cs="宋体" w:hint="eastAsia"/>
          <w:color w:val="000000"/>
          <w:kern w:val="0"/>
          <w:sz w:val="26"/>
          <w:szCs w:val="26"/>
        </w:rPr>
        <w:br/>
        <w:t>④选项C正确、选项D错误，2018年6月出售时，该固定资产账面价值=120-13.75=106.25（万元），或者=210-（40+13.75）-50=106.25（万元）。出售净损益=实际收到价款-账面价值=（80-2）-106.25=-28.25（万元），计入资产处置损益，导致营业利润减少28.25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17.</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多选题</w:t>
      </w:r>
      <w:r w:rsidRPr="00312CD0">
        <w:rPr>
          <w:rFonts w:ascii="Microsoft YaHei UI" w:eastAsia="Microsoft YaHei UI" w:hAnsi="Microsoft YaHei UI" w:cs="宋体" w:hint="eastAsia"/>
          <w:color w:val="000000"/>
          <w:kern w:val="0"/>
          <w:sz w:val="26"/>
          <w:szCs w:val="26"/>
        </w:rPr>
        <w:t>2x18年12月31日，甲公司购入一项设备，原价500万元，预计使用5年，预计净残值率为5%，按照双倍余额递减法计提折旧。2x19年</w:t>
      </w:r>
      <w:r w:rsidRPr="00312CD0">
        <w:rPr>
          <w:rFonts w:ascii="Microsoft YaHei UI" w:eastAsia="Microsoft YaHei UI" w:hAnsi="Microsoft YaHei UI" w:cs="宋体" w:hint="eastAsia"/>
          <w:color w:val="000000"/>
          <w:kern w:val="0"/>
          <w:sz w:val="26"/>
          <w:szCs w:val="26"/>
        </w:rPr>
        <w:lastRenderedPageBreak/>
        <w:t>7月1日，甲公司收到与该设备相关的政府补助108万元，甲公司采用总额法对该政府补助进行会计处理，并按直线法进行摊销。2X20年12月31日，甲公司提前处置了该设备，收到处置价款210万元。不考虑相关税费及其他因素，甲公司下列各项关于固定资产和政府补助相关会计处理的表述中，正确的有（）</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17"/>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2x19年12月31日，固定资产账面价值为300万元</w:t>
      </w:r>
    </w:p>
    <w:p w:rsidR="00312CD0" w:rsidRPr="00312CD0" w:rsidRDefault="00312CD0" w:rsidP="00312CD0">
      <w:pPr>
        <w:widowControl/>
        <w:numPr>
          <w:ilvl w:val="0"/>
          <w:numId w:val="17"/>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2x20年确认固定资产处置损益102万元</w:t>
      </w:r>
    </w:p>
    <w:p w:rsidR="00312CD0" w:rsidRPr="00312CD0" w:rsidRDefault="00312CD0" w:rsidP="00312CD0">
      <w:pPr>
        <w:widowControl/>
        <w:numPr>
          <w:ilvl w:val="0"/>
          <w:numId w:val="17"/>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2x20年确认固定资产折旧费用120万元</w:t>
      </w:r>
    </w:p>
    <w:p w:rsidR="00312CD0" w:rsidRPr="00312CD0" w:rsidRDefault="00312CD0" w:rsidP="00312CD0">
      <w:pPr>
        <w:widowControl/>
        <w:numPr>
          <w:ilvl w:val="0"/>
          <w:numId w:val="17"/>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2x20年确认其他收益96万元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A,B,C</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选项A正确，固定资产初始成本为500万元，2x19年折旧额=500x2/5=200万元，2x19年12月31日，固定资产账面价值=500-200=300万元。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选项B、C正确，2x20年折旧额=(500-200)x2/5=120万元，2x20年12月31日账面价值=500-200-120=180万元，固定资产处置损益=210-180+108-12-24=102（万元）。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选项D错误，2x19年分摊递延收益金额=108/4.5x6/12=12万元，2x20年分摊递延收益金额=108/4.5=24万元，剩余的尚未摊销的递延收益（108-12-24=72）应在处置固定资产时一次计入资产处置损益（处置）/营业外收入（报废），而非其他收益。因此2X20年应确认其他收益为24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18.</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lastRenderedPageBreak/>
        <w:t>多选题</w:t>
      </w:r>
      <w:r w:rsidRPr="00312CD0">
        <w:rPr>
          <w:rFonts w:ascii="Microsoft YaHei UI" w:eastAsia="Microsoft YaHei UI" w:hAnsi="Microsoft YaHei UI" w:cs="宋体" w:hint="eastAsia"/>
          <w:color w:val="000000"/>
          <w:kern w:val="0"/>
          <w:sz w:val="26"/>
          <w:szCs w:val="26"/>
        </w:rPr>
        <w:t>下列各项中，不应计入在建工程项目成本的是()</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numPr>
          <w:ilvl w:val="0"/>
          <w:numId w:val="18"/>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A</w:t>
      </w:r>
      <w:r w:rsidRPr="00312CD0">
        <w:rPr>
          <w:rFonts w:ascii="Microsoft YaHei UI" w:eastAsia="Microsoft YaHei UI" w:hAnsi="Microsoft YaHei UI" w:cs="宋体" w:hint="eastAsia"/>
          <w:color w:val="000000"/>
          <w:kern w:val="0"/>
          <w:sz w:val="26"/>
          <w:szCs w:val="26"/>
        </w:rPr>
        <w:t>在建工程试运行收入</w:t>
      </w:r>
    </w:p>
    <w:p w:rsidR="00312CD0" w:rsidRPr="00312CD0" w:rsidRDefault="00312CD0" w:rsidP="00312CD0">
      <w:pPr>
        <w:widowControl/>
        <w:numPr>
          <w:ilvl w:val="0"/>
          <w:numId w:val="18"/>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B</w:t>
      </w:r>
      <w:r w:rsidRPr="00312CD0">
        <w:rPr>
          <w:rFonts w:ascii="Microsoft YaHei UI" w:eastAsia="Microsoft YaHei UI" w:hAnsi="Microsoft YaHei UI" w:cs="宋体" w:hint="eastAsia"/>
          <w:color w:val="000000"/>
          <w:kern w:val="0"/>
          <w:sz w:val="26"/>
          <w:szCs w:val="26"/>
        </w:rPr>
        <w:t>建造期间工程物资盘盈净收益</w:t>
      </w:r>
    </w:p>
    <w:p w:rsidR="00312CD0" w:rsidRPr="00312CD0" w:rsidRDefault="00312CD0" w:rsidP="00312CD0">
      <w:pPr>
        <w:widowControl/>
        <w:numPr>
          <w:ilvl w:val="0"/>
          <w:numId w:val="18"/>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C</w:t>
      </w:r>
      <w:r w:rsidRPr="00312CD0">
        <w:rPr>
          <w:rFonts w:ascii="Microsoft YaHei UI" w:eastAsia="Microsoft YaHei UI" w:hAnsi="Microsoft YaHei UI" w:cs="宋体" w:hint="eastAsia"/>
          <w:color w:val="000000"/>
          <w:kern w:val="0"/>
          <w:sz w:val="26"/>
          <w:szCs w:val="26"/>
        </w:rPr>
        <w:t>建造期间工程物资盘亏净损失</w:t>
      </w:r>
    </w:p>
    <w:p w:rsidR="00312CD0" w:rsidRPr="00312CD0" w:rsidRDefault="00312CD0" w:rsidP="00312CD0">
      <w:pPr>
        <w:widowControl/>
        <w:numPr>
          <w:ilvl w:val="0"/>
          <w:numId w:val="18"/>
        </w:numPr>
        <w:spacing w:line="560" w:lineRule="exact"/>
        <w:ind w:left="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000000"/>
          <w:kern w:val="0"/>
          <w:sz w:val="26"/>
          <w:szCs w:val="26"/>
          <w:shd w:val="clear" w:color="auto" w:fill="F7F7FC"/>
        </w:rPr>
        <w:t>D</w:t>
      </w:r>
      <w:r w:rsidRPr="00312CD0">
        <w:rPr>
          <w:rFonts w:ascii="Microsoft YaHei UI" w:eastAsia="Microsoft YaHei UI" w:hAnsi="Microsoft YaHei UI" w:cs="宋体" w:hint="eastAsia"/>
          <w:color w:val="000000"/>
          <w:kern w:val="0"/>
          <w:sz w:val="26"/>
          <w:szCs w:val="26"/>
        </w:rPr>
        <w:t>为在建工程项目取得的财政专项补贴（总额法）</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正确答案是 </w:t>
      </w:r>
      <w:r w:rsidRPr="00312CD0">
        <w:rPr>
          <w:rFonts w:ascii="Microsoft YaHei UI" w:eastAsia="Microsoft YaHei UI" w:hAnsi="Microsoft YaHei UI" w:cs="宋体" w:hint="eastAsia"/>
          <w:b/>
          <w:bCs/>
          <w:color w:val="000000"/>
          <w:kern w:val="0"/>
          <w:sz w:val="26"/>
          <w:szCs w:val="26"/>
        </w:rPr>
        <w:t>A,D</w:t>
      </w: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题目解析：</w:t>
      </w:r>
    </w:p>
    <w:p w:rsidR="00312CD0" w:rsidRPr="00312CD0" w:rsidRDefault="00312CD0" w:rsidP="00312CD0">
      <w:pPr>
        <w:widowControl/>
        <w:spacing w:line="560" w:lineRule="exact"/>
        <w:ind w:left="450"/>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①选项A不应计入，固定资产联合试车收入和费用，旧准则是计入在建工程，2022年教材修改，依照存货和收入准则处理，要根据是否与日常活动相关计入营业收入或者资产处置损益，不能计入在建工程</w:t>
      </w:r>
    </w:p>
    <w:p w:rsidR="00312CD0" w:rsidRPr="00312CD0" w:rsidRDefault="00312CD0" w:rsidP="00312CD0">
      <w:pPr>
        <w:widowControl/>
        <w:spacing w:line="560" w:lineRule="exact"/>
        <w:ind w:left="450"/>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②选项B应计入，建设期间盘盈的工程物资应冲减工程项目的成本。</w:t>
      </w:r>
    </w:p>
    <w:p w:rsidR="00312CD0" w:rsidRPr="00312CD0" w:rsidRDefault="00312CD0" w:rsidP="00312CD0">
      <w:pPr>
        <w:widowControl/>
        <w:spacing w:line="560" w:lineRule="exact"/>
        <w:ind w:left="450"/>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③选项C应计入，建设期间发生的工程物资盘盈、盘亏、报废、毁损，减去残料价值以及保险公司、过失人的赔款后的净损失，计入所建工程项目的成本。</w:t>
      </w:r>
    </w:p>
    <w:p w:rsidR="00312CD0" w:rsidRPr="00312CD0" w:rsidRDefault="00312CD0" w:rsidP="00312CD0">
      <w:pPr>
        <w:widowControl/>
        <w:spacing w:line="560" w:lineRule="exact"/>
        <w:ind w:left="450"/>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④选项D不应计入，为在建工程项目取得的财政专项补贴，属于与资产相关的政府补助，总额法下，应该先</w:t>
      </w:r>
      <w:proofErr w:type="gramStart"/>
      <w:r w:rsidRPr="00312CD0">
        <w:rPr>
          <w:rFonts w:ascii="Microsoft YaHei UI" w:eastAsia="Microsoft YaHei UI" w:hAnsi="Microsoft YaHei UI" w:cs="宋体" w:hint="eastAsia"/>
          <w:color w:val="000000"/>
          <w:kern w:val="0"/>
          <w:sz w:val="26"/>
          <w:szCs w:val="26"/>
        </w:rPr>
        <w:t>确认为递延</w:t>
      </w:r>
      <w:proofErr w:type="gramEnd"/>
      <w:r w:rsidRPr="00312CD0">
        <w:rPr>
          <w:rFonts w:ascii="Microsoft YaHei UI" w:eastAsia="Microsoft YaHei UI" w:hAnsi="Microsoft YaHei UI" w:cs="宋体" w:hint="eastAsia"/>
          <w:color w:val="000000"/>
          <w:kern w:val="0"/>
          <w:sz w:val="26"/>
          <w:szCs w:val="26"/>
        </w:rPr>
        <w:t>收益，后续分期计入当期损益。</w:t>
      </w:r>
    </w:p>
    <w:p w:rsidR="00312CD0" w:rsidRPr="00312CD0" w:rsidRDefault="00312CD0" w:rsidP="00312CD0">
      <w:pPr>
        <w:widowControl/>
        <w:spacing w:line="560" w:lineRule="exact"/>
        <w:ind w:left="450"/>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⑤本</w:t>
      </w:r>
      <w:proofErr w:type="gramStart"/>
      <w:r w:rsidRPr="00312CD0">
        <w:rPr>
          <w:rFonts w:ascii="Microsoft YaHei UI" w:eastAsia="Microsoft YaHei UI" w:hAnsi="Microsoft YaHei UI" w:cs="宋体" w:hint="eastAsia"/>
          <w:color w:val="000000"/>
          <w:kern w:val="0"/>
          <w:sz w:val="26"/>
          <w:szCs w:val="26"/>
        </w:rPr>
        <w:t>题问</w:t>
      </w:r>
      <w:proofErr w:type="gramEnd"/>
      <w:r w:rsidRPr="00312CD0">
        <w:rPr>
          <w:rFonts w:ascii="Microsoft YaHei UI" w:eastAsia="Microsoft YaHei UI" w:hAnsi="Microsoft YaHei UI" w:cs="宋体" w:hint="eastAsia"/>
          <w:color w:val="000000"/>
          <w:kern w:val="0"/>
          <w:sz w:val="26"/>
          <w:szCs w:val="26"/>
        </w:rPr>
        <w:t>的是不应计入，因此选项D正确。</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19.</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材料题</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甲公司适用的企业所得税税率为25%。经当地税务机关批准，甲公司自20x1年2月取得第一笔生产经营收入所属纳税年度起，享受“三免三减半”的税收优惠政策，即20x1年至20x3年免交企业所得税，20x4年至20x6</w:t>
      </w:r>
      <w:r w:rsidRPr="00312CD0">
        <w:rPr>
          <w:rFonts w:ascii="Microsoft YaHei UI" w:eastAsia="Microsoft YaHei UI" w:hAnsi="Microsoft YaHei UI" w:cs="宋体" w:hint="eastAsia"/>
          <w:color w:val="000000"/>
          <w:kern w:val="0"/>
          <w:sz w:val="26"/>
          <w:szCs w:val="26"/>
        </w:rPr>
        <w:lastRenderedPageBreak/>
        <w:t>年减半按照12.5%的税率缴纳企业所得税。甲公司20x3年至20x7年有关会计处理与税收处理不一致的交易或事项如下：</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1）20x2年12月10日，甲公司购入一台不需要安装即可投入使用的行政管理用A设备，成本为6000万元。该设备采用年数总和法计提折旧，预计使用5年，预计无净残值。税法规定，固定资产按照年限平均法计提的折旧准予在税前扣除。假定税法规定的A设备预计使用年限及净残值与会计规定相同。</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甲公司拥有一栋五层高的B楼房，用于本公司行政管理部门办公。迁往新建的办公楼后，甲公司20x7年1月1日与乙公司签订租赁协议，将B楼房租赁给乙公司使用。租赁合同约定，租赁期为3年，租赁期开始日为20x7年1月1日；年租金为240万元，于每月月末分期支付。B楼房转换为投资性房地产前采用年限平均法计提折旧，预计使用50年，预计无净残值；转换为投资性房地产后采用公允价值模式进行后续计量。转换日，B楼房原价为800万元，已计提折旧为400万元，公允价值为1300万元。20x7年12月31日，B楼房的公允价值为1500万元。税法规定，企业的各项资产以历史成本为计量基础；固定资产按照年限平均法计提的折旧准予在税前扣除。假定税法规定的B楼房使用年限及净残值与其转换为投资性房地产前的会计规定相同。</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3）20x7年7月1日，甲公司以1000万元的价格购入国家同日发行的国债，款项已用银行存款支付。该债券的面值为1000万元，期限为3年，年利率为5%（与实际利率相同），利息于每年6月30日支付，本金到期一次支付。甲公司根据其管理该国债的业务模式和该国债的合同现金流量特征，将购入的国债分类为以摊</w:t>
      </w:r>
      <w:proofErr w:type="gramStart"/>
      <w:r w:rsidRPr="00312CD0">
        <w:rPr>
          <w:rFonts w:ascii="Microsoft YaHei UI" w:eastAsia="Microsoft YaHei UI" w:hAnsi="Microsoft YaHei UI" w:cs="宋体" w:hint="eastAsia"/>
          <w:color w:val="000000"/>
          <w:kern w:val="0"/>
          <w:sz w:val="26"/>
          <w:szCs w:val="26"/>
        </w:rPr>
        <w:t>余成本</w:t>
      </w:r>
      <w:proofErr w:type="gramEnd"/>
      <w:r w:rsidRPr="00312CD0">
        <w:rPr>
          <w:rFonts w:ascii="Microsoft YaHei UI" w:eastAsia="Microsoft YaHei UI" w:hAnsi="Microsoft YaHei UI" w:cs="宋体" w:hint="eastAsia"/>
          <w:color w:val="000000"/>
          <w:kern w:val="0"/>
          <w:sz w:val="26"/>
          <w:szCs w:val="26"/>
        </w:rPr>
        <w:t>计量的金融资产。税法规定，国债利息收入免交企业所得税。</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lastRenderedPageBreak/>
        <w:t>（4）20x7年9月3日，甲公司向符合税法规定条件的公益性社会团体捐赠现金600万元。税法规定，企业发生的公益性捐赠支出不超过年度利润总额12%的部分准予扣除。</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其他资料如下：</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① 20x</w:t>
      </w:r>
      <w:proofErr w:type="gramStart"/>
      <w:r w:rsidRPr="00312CD0">
        <w:rPr>
          <w:rFonts w:ascii="Microsoft YaHei UI" w:eastAsia="Microsoft YaHei UI" w:hAnsi="Microsoft YaHei UI" w:cs="宋体" w:hint="eastAsia"/>
          <w:color w:val="000000"/>
          <w:kern w:val="0"/>
          <w:sz w:val="26"/>
          <w:szCs w:val="26"/>
        </w:rPr>
        <w:t>7</w:t>
      </w:r>
      <w:proofErr w:type="gramEnd"/>
      <w:r w:rsidRPr="00312CD0">
        <w:rPr>
          <w:rFonts w:ascii="Microsoft YaHei UI" w:eastAsia="Microsoft YaHei UI" w:hAnsi="Microsoft YaHei UI" w:cs="宋体" w:hint="eastAsia"/>
          <w:color w:val="000000"/>
          <w:kern w:val="0"/>
          <w:sz w:val="26"/>
          <w:szCs w:val="26"/>
        </w:rPr>
        <w:t>年度，甲公司实现利润总额4500万元。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② 20x3年初，甲公司递延所得税资产和递延所得税负债无余额，</w:t>
      </w:r>
      <w:proofErr w:type="gramStart"/>
      <w:r w:rsidRPr="00312CD0">
        <w:rPr>
          <w:rFonts w:ascii="Microsoft YaHei UI" w:eastAsia="Microsoft YaHei UI" w:hAnsi="Microsoft YaHei UI" w:cs="宋体" w:hint="eastAsia"/>
          <w:color w:val="000000"/>
          <w:kern w:val="0"/>
          <w:sz w:val="26"/>
          <w:szCs w:val="26"/>
        </w:rPr>
        <w:t>无未确认</w:t>
      </w:r>
      <w:proofErr w:type="gramEnd"/>
      <w:r w:rsidRPr="00312CD0">
        <w:rPr>
          <w:rFonts w:ascii="Microsoft YaHei UI" w:eastAsia="Microsoft YaHei UI" w:hAnsi="Microsoft YaHei UI" w:cs="宋体" w:hint="eastAsia"/>
          <w:color w:val="000000"/>
          <w:kern w:val="0"/>
          <w:sz w:val="26"/>
          <w:szCs w:val="26"/>
        </w:rPr>
        <w:t>递延所得税资产的可抵扣暂时性差异和可抵扣亏损。除上面所述外，甲公司20x3年至20x7年无其他会计处理与税收处理不一致的交易或事项。</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③ 20x3年至20x7年各年末，甲公司均有确凿证据表明未来期间很可能获得足够的应纳税所得额用来抵扣可抵扣暂时性差异。</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④ 不考虑除所得税外的其他税费及其他因素。</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r w:rsidRPr="00312CD0">
        <w:rPr>
          <w:rFonts w:ascii="Microsoft YaHei UI" w:eastAsia="Microsoft YaHei UI" w:hAnsi="Microsoft YaHei UI" w:cs="宋体" w:hint="eastAsia"/>
          <w:color w:val="000000"/>
          <w:kern w:val="0"/>
          <w:sz w:val="26"/>
          <w:szCs w:val="26"/>
        </w:rPr>
        <w:t>（1）根据资料（1），分别计算甲公司20x3年至20x7年各年A设备应计提的折旧，并填写完成下列表格。</w:t>
      </w:r>
    </w:p>
    <w:tbl>
      <w:tblPr>
        <w:tblW w:w="0" w:type="auto"/>
        <w:tblCellMar>
          <w:top w:w="15" w:type="dxa"/>
          <w:left w:w="15" w:type="dxa"/>
          <w:bottom w:w="15" w:type="dxa"/>
          <w:right w:w="15" w:type="dxa"/>
        </w:tblCellMar>
        <w:tblLook w:val="04A0" w:firstRow="1" w:lastRow="0" w:firstColumn="1" w:lastColumn="0" w:noHBand="0" w:noVBand="1"/>
      </w:tblPr>
      <w:tblGrid>
        <w:gridCol w:w="817"/>
        <w:gridCol w:w="1501"/>
        <w:gridCol w:w="1501"/>
        <w:gridCol w:w="1501"/>
        <w:gridCol w:w="1501"/>
        <w:gridCol w:w="1501"/>
      </w:tblGrid>
      <w:tr w:rsidR="00312CD0" w:rsidRPr="00312CD0" w:rsidTr="00312CD0">
        <w:trPr>
          <w:trHeight w:val="408"/>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项目</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20x3年12月31日</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20x4年12月31日</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20x5年12月31日</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20x6年12月31日</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20x7年12月31日</w:t>
            </w:r>
          </w:p>
        </w:tc>
      </w:tr>
      <w:tr w:rsidR="00312CD0" w:rsidRPr="00312CD0" w:rsidTr="00312CD0">
        <w:trPr>
          <w:trHeight w:val="96"/>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账面价值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r>
      <w:tr w:rsidR="00312CD0" w:rsidRPr="00312CD0" w:rsidTr="00312CD0">
        <w:trPr>
          <w:trHeight w:val="48"/>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计税基础</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r>
      <w:tr w:rsidR="00312CD0" w:rsidRPr="00312CD0" w:rsidTr="00312CD0">
        <w:trPr>
          <w:trHeight w:val="48"/>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暂时性差异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r>
    </w:tbl>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lastRenderedPageBreak/>
        <w:t>20x3年A设备应计提的折旧=6000x5÷（1+2+3+4+5）=2000（万元）</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20x4年A设备应计提的折旧=6000x4÷（1+2+3+4+5）=1600（万元）</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20x5年A设备应计提的折旧=6000x3÷（1+2+3+4+5）=1200（万元）</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20x6年A设备应计提的折旧=6000x2÷（1+2+3+4+5）=800（万元）</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20x7年A设备应计提的折旧=6000x1÷（1+2+3+4+5）=400（万元）</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单位：万元</w:t>
      </w:r>
    </w:p>
    <w:tbl>
      <w:tblPr>
        <w:tblW w:w="0" w:type="auto"/>
        <w:tblCellMar>
          <w:top w:w="15" w:type="dxa"/>
          <w:left w:w="15" w:type="dxa"/>
          <w:bottom w:w="15" w:type="dxa"/>
          <w:right w:w="15" w:type="dxa"/>
        </w:tblCellMar>
        <w:tblLook w:val="04A0" w:firstRow="1" w:lastRow="0" w:firstColumn="1" w:lastColumn="0" w:noHBand="0" w:noVBand="1"/>
      </w:tblPr>
      <w:tblGrid>
        <w:gridCol w:w="817"/>
        <w:gridCol w:w="1501"/>
        <w:gridCol w:w="1501"/>
        <w:gridCol w:w="1501"/>
        <w:gridCol w:w="1501"/>
        <w:gridCol w:w="1501"/>
      </w:tblGrid>
      <w:tr w:rsidR="00312CD0" w:rsidRPr="00312CD0" w:rsidTr="00312CD0">
        <w:trPr>
          <w:trHeight w:val="372"/>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项目</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20x3年12月31日</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20x4年12月31日</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20x5年12月31日</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20x6年12月31日</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20x7年12月31日</w:t>
            </w:r>
          </w:p>
        </w:tc>
      </w:tr>
      <w:tr w:rsidR="00312CD0" w:rsidRPr="00312CD0" w:rsidTr="00312CD0">
        <w:trPr>
          <w:trHeight w:val="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账面价值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4 000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2 400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1 200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0</w:t>
            </w:r>
          </w:p>
        </w:tc>
      </w:tr>
      <w:tr w:rsidR="00312CD0" w:rsidRPr="00312CD0" w:rsidTr="00312CD0">
        <w:trPr>
          <w:trHeight w:val="48"/>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计税基础</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4 800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3 600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2 400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1 200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0</w:t>
            </w:r>
          </w:p>
        </w:tc>
      </w:tr>
      <w:tr w:rsidR="00312CD0" w:rsidRPr="00312CD0" w:rsidTr="00312CD0">
        <w:trPr>
          <w:trHeight w:val="48"/>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暂时性差异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1 200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1 200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0</w:t>
            </w:r>
          </w:p>
        </w:tc>
      </w:tr>
    </w:tbl>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（2）根据资料（2），编制甲公司20x7年与B楼房转换为投资性房地产及其后续公允价值变动相关的会计分录。</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借：投资性房地产—成本                       1 300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lastRenderedPageBreak/>
        <w:t>      累计折旧                                   400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贷：固定资产                                 800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其他综合收益                              900</w:t>
      </w:r>
    </w:p>
    <w:p w:rsidR="00312CD0" w:rsidRPr="00312CD0" w:rsidRDefault="00312CD0" w:rsidP="00312CD0">
      <w:pPr>
        <w:widowControl/>
        <w:spacing w:line="560" w:lineRule="exact"/>
        <w:ind w:left="524"/>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借：投资性房地产—公允价值变动        200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贷：公允价值变动损益                        200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r w:rsidRPr="00312CD0">
        <w:rPr>
          <w:rFonts w:ascii="Microsoft YaHei UI" w:eastAsia="Microsoft YaHei UI" w:hAnsi="Microsoft YaHei UI" w:cs="宋体" w:hint="eastAsia"/>
          <w:color w:val="000000"/>
          <w:kern w:val="0"/>
          <w:sz w:val="26"/>
          <w:szCs w:val="26"/>
        </w:rPr>
        <w:t>（3）根据资料（3），编制甲公司20x7年与购入国债及确认利息相关的会计分录。</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借：债权投资—成本             1 000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贷：银行存款                        1 000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借：应收利息 25（1000x5%÷2）</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贷：投资收益                  25</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r w:rsidRPr="00312CD0">
        <w:rPr>
          <w:rFonts w:ascii="Microsoft YaHei UI" w:eastAsia="Microsoft YaHei UI" w:hAnsi="Microsoft YaHei UI" w:cs="宋体" w:hint="eastAsia"/>
          <w:color w:val="000000"/>
          <w:kern w:val="0"/>
          <w:sz w:val="26"/>
          <w:szCs w:val="26"/>
        </w:rPr>
        <w:t>（4）根据上述资料，计算甲公司20x3年至20x6年各年末的递延所得税资产或负债余额。</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20x3年末的递延所得税资产余额=400x12.5%+400x25%=150（万元）</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20x4年末的递延所得税资产余额=400x12.5%+800x25%=250（万元）</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20x5年末的递延所得税资产余额=400x12.5%+800x25%=250（万元）</w:t>
      </w:r>
    </w:p>
    <w:p w:rsidR="00312CD0" w:rsidRPr="00312CD0" w:rsidRDefault="00312CD0" w:rsidP="00312CD0">
      <w:pPr>
        <w:widowControl/>
        <w:ind w:left="448"/>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20x6年末的递延所得税资产余额=800x25%=200（万元）</w:t>
      </w:r>
      <w:r w:rsidRPr="00312CD0">
        <w:rPr>
          <w:rFonts w:ascii="Microsoft YaHei UI" w:eastAsia="Microsoft YaHei UI" w:hAnsi="Microsoft YaHei UI" w:cs="宋体" w:hint="eastAsia"/>
          <w:color w:val="000000"/>
          <w:kern w:val="0"/>
          <w:sz w:val="26"/>
          <w:szCs w:val="26"/>
        </w:rPr>
        <w:br/>
        <w:t>【抢分技巧】</w:t>
      </w:r>
      <w:r w:rsidRPr="00312CD0">
        <w:rPr>
          <w:rFonts w:ascii="Microsoft YaHei UI" w:eastAsia="Microsoft YaHei UI" w:hAnsi="Microsoft YaHei UI" w:cs="宋体" w:hint="eastAsia"/>
          <w:color w:val="000000"/>
          <w:kern w:val="0"/>
          <w:sz w:val="26"/>
          <w:szCs w:val="26"/>
        </w:rPr>
        <w:br/>
      </w:r>
      <w:r w:rsidRPr="00312CD0">
        <w:rPr>
          <w:rFonts w:ascii="Microsoft YaHei UI" w:eastAsia="Microsoft YaHei UI" w:hAnsi="Microsoft YaHei UI" w:cs="宋体" w:hint="eastAsia"/>
          <w:color w:val="000000"/>
          <w:kern w:val="0"/>
          <w:sz w:val="26"/>
          <w:szCs w:val="26"/>
        </w:rPr>
        <w:lastRenderedPageBreak/>
        <w:br/>
      </w:r>
      <w:r w:rsidRPr="00312CD0">
        <w:rPr>
          <w:rFonts w:ascii="Microsoft YaHei UI" w:eastAsia="Microsoft YaHei UI" w:hAnsi="Microsoft YaHei UI" w:cs="宋体"/>
          <w:noProof/>
          <w:color w:val="1E73FF"/>
          <w:kern w:val="0"/>
          <w:sz w:val="26"/>
          <w:szCs w:val="26"/>
        </w:rPr>
        <w:drawing>
          <wp:inline distT="0" distB="0" distL="0" distR="0" wp14:anchorId="3086F19E" wp14:editId="43EFF777">
            <wp:extent cx="5093163" cy="4360334"/>
            <wp:effectExtent l="0" t="0" r="0" b="2540"/>
            <wp:docPr id="2" name="图片 2" descr="https://www.zzdyfx.com/zb_users/upload/2022/08/20220813152008166037520858327.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zdyfx.com/zb_users/upload/2022/08/20220813152008166037520858327.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3163" cy="4360334"/>
                    </a:xfrm>
                    <a:prstGeom prst="rect">
                      <a:avLst/>
                    </a:prstGeom>
                    <a:noFill/>
                    <a:ln>
                      <a:noFill/>
                    </a:ln>
                  </pic:spPr>
                </pic:pic>
              </a:graphicData>
            </a:graphic>
          </wp:inline>
        </w:drawing>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r w:rsidRPr="00312CD0">
        <w:rPr>
          <w:rFonts w:ascii="Microsoft YaHei UI" w:eastAsia="Microsoft YaHei UI" w:hAnsi="Microsoft YaHei UI" w:cs="宋体" w:hint="eastAsia"/>
          <w:color w:val="000000"/>
          <w:kern w:val="0"/>
          <w:sz w:val="26"/>
          <w:szCs w:val="26"/>
        </w:rPr>
        <w:t>（5）根据上述资料，计算甲公司20x7年的应交所得税和所得税费用，以及20x7年末递延所得税资产或负债余额，并编制相关会计分录。</w:t>
      </w:r>
    </w:p>
    <w:p w:rsidR="00312CD0" w:rsidRPr="00312CD0" w:rsidRDefault="00312CD0" w:rsidP="00312CD0">
      <w:pPr>
        <w:widowControl/>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color w:val="FFFFFF"/>
          <w:kern w:val="0"/>
          <w:sz w:val="26"/>
          <w:szCs w:val="26"/>
        </w:rPr>
        <w:t>本题得分</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ind w:left="36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【抢分技巧】</w:t>
      </w:r>
    </w:p>
    <w:tbl>
      <w:tblPr>
        <w:tblW w:w="0" w:type="auto"/>
        <w:tblCellMar>
          <w:top w:w="15" w:type="dxa"/>
          <w:left w:w="15" w:type="dxa"/>
          <w:bottom w:w="15" w:type="dxa"/>
          <w:right w:w="15" w:type="dxa"/>
        </w:tblCellMar>
        <w:tblLook w:val="04A0" w:firstRow="1" w:lastRow="0" w:firstColumn="1" w:lastColumn="0" w:noHBand="0" w:noVBand="1"/>
      </w:tblPr>
      <w:tblGrid>
        <w:gridCol w:w="1063"/>
        <w:gridCol w:w="1056"/>
        <w:gridCol w:w="631"/>
        <w:gridCol w:w="631"/>
        <w:gridCol w:w="896"/>
        <w:gridCol w:w="1300"/>
        <w:gridCol w:w="1388"/>
        <w:gridCol w:w="1357"/>
      </w:tblGrid>
      <w:tr w:rsidR="00312CD0" w:rsidRPr="00312CD0" w:rsidTr="00312CD0">
        <w:trPr>
          <w:trHeight w:val="288"/>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对当期所得税的影响</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对递延所得税影响</w:t>
            </w:r>
          </w:p>
        </w:tc>
      </w:tr>
      <w:tr w:rsidR="00312CD0" w:rsidRPr="00312CD0" w:rsidTr="00312CD0">
        <w:trPr>
          <w:trHeight w:val="8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账面价值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计税基础</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暂时性</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差（期末余额）</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递延资产或负（期末余额）</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递延资产或负债（期初余额）</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递延所得税</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费用</w:t>
            </w:r>
          </w:p>
        </w:tc>
      </w:tr>
      <w:tr w:rsidR="00312CD0" w:rsidRPr="00312CD0" w:rsidTr="00312CD0">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lastRenderedPageBreak/>
              <w:t>（1）固定资产</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借：所得税费用200</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贷：递延所得税资产 200</w:t>
            </w:r>
          </w:p>
        </w:tc>
      </w:tr>
      <w:tr w:rsidR="00312CD0" w:rsidRPr="00312CD0" w:rsidTr="00312CD0">
        <w:trPr>
          <w:trHeight w:val="1068"/>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（2）投资性房地产</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-216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1500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384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1116</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（应纳税差异）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279</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（递延负债）</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借：其他综合收益225</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0"/>
                <w:szCs w:val="26"/>
              </w:rPr>
            </w:pPr>
            <w:r w:rsidRPr="00312CD0">
              <w:rPr>
                <w:rFonts w:ascii="Microsoft YaHei UI" w:eastAsia="Microsoft YaHei UI" w:hAnsi="Microsoft YaHei UI" w:cs="宋体" w:hint="eastAsia"/>
                <w:color w:val="000000"/>
                <w:kern w:val="0"/>
                <w:sz w:val="20"/>
                <w:szCs w:val="26"/>
              </w:rPr>
              <w:t>  所得税费用 54</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 贷：递延所得税负债279</w:t>
            </w:r>
          </w:p>
        </w:tc>
      </w:tr>
      <w:tr w:rsidR="00312CD0" w:rsidRPr="00312CD0" w:rsidTr="00312CD0">
        <w:trPr>
          <w:trHeight w:val="408"/>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（3）债权投资</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w:t>
            </w:r>
          </w:p>
        </w:tc>
      </w:tr>
      <w:tr w:rsidR="00312CD0" w:rsidRPr="00312CD0" w:rsidTr="00312CD0">
        <w:trPr>
          <w:trHeight w:val="804"/>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（4）公益性捐赠</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60</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（可抵扣差异）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15</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（递延资产）</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借：递延所得税资产15</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0"/>
                <w:szCs w:val="26"/>
              </w:rPr>
            </w:pPr>
            <w:r w:rsidRPr="00312CD0">
              <w:rPr>
                <w:rFonts w:ascii="Microsoft YaHei UI" w:eastAsia="Microsoft YaHei UI" w:hAnsi="Microsoft YaHei UI" w:cs="宋体" w:hint="eastAsia"/>
                <w:color w:val="000000"/>
                <w:kern w:val="0"/>
                <w:sz w:val="20"/>
                <w:szCs w:val="26"/>
              </w:rPr>
              <w:t> 贷：所得税费用15</w:t>
            </w:r>
          </w:p>
        </w:tc>
      </w:tr>
    </w:tbl>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FFFFFF"/>
          <w:kern w:val="0"/>
          <w:sz w:val="26"/>
          <w:szCs w:val="26"/>
        </w:rPr>
        <w:t>①</w:t>
      </w:r>
      <w:r w:rsidRPr="00312CD0">
        <w:rPr>
          <w:rFonts w:ascii="Microsoft YaHei UI" w:eastAsia="Microsoft YaHei UI" w:hAnsi="Microsoft YaHei UI" w:cs="宋体" w:hint="eastAsia"/>
          <w:color w:val="000000"/>
          <w:kern w:val="0"/>
          <w:sz w:val="26"/>
          <w:szCs w:val="26"/>
        </w:rPr>
        <w:t> 固定资产</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会计折旧400万，税法折旧1200万，应纳税调减800万。</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② 投资性房地产</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a.固定资产转公允价值计量的投资性房地产，会计确认其他综合收益900万，不影响利润，税法</w:t>
      </w:r>
      <w:proofErr w:type="gramStart"/>
      <w:r w:rsidRPr="00312CD0">
        <w:rPr>
          <w:rFonts w:ascii="Microsoft YaHei UI" w:eastAsia="Microsoft YaHei UI" w:hAnsi="Microsoft YaHei UI" w:cs="宋体" w:hint="eastAsia"/>
          <w:color w:val="000000"/>
          <w:kern w:val="0"/>
          <w:sz w:val="26"/>
          <w:szCs w:val="26"/>
        </w:rPr>
        <w:t>不</w:t>
      </w:r>
      <w:proofErr w:type="gramEnd"/>
      <w:r w:rsidRPr="00312CD0">
        <w:rPr>
          <w:rFonts w:ascii="Microsoft YaHei UI" w:eastAsia="Microsoft YaHei UI" w:hAnsi="Microsoft YaHei UI" w:cs="宋体" w:hint="eastAsia"/>
          <w:color w:val="000000"/>
          <w:kern w:val="0"/>
          <w:sz w:val="26"/>
          <w:szCs w:val="26"/>
        </w:rPr>
        <w:t>认同公允价值变动，不存在差异；</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b.会计折旧0，税法折旧16万，应纳税调减16万；</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c.会计确认公允价值变动损益200万，税法</w:t>
      </w:r>
      <w:proofErr w:type="gramStart"/>
      <w:r w:rsidRPr="00312CD0">
        <w:rPr>
          <w:rFonts w:ascii="Microsoft YaHei UI" w:eastAsia="Microsoft YaHei UI" w:hAnsi="Microsoft YaHei UI" w:cs="宋体" w:hint="eastAsia"/>
          <w:color w:val="000000"/>
          <w:kern w:val="0"/>
          <w:sz w:val="26"/>
          <w:szCs w:val="26"/>
        </w:rPr>
        <w:t>不</w:t>
      </w:r>
      <w:proofErr w:type="gramEnd"/>
      <w:r w:rsidRPr="00312CD0">
        <w:rPr>
          <w:rFonts w:ascii="Microsoft YaHei UI" w:eastAsia="Microsoft YaHei UI" w:hAnsi="Microsoft YaHei UI" w:cs="宋体" w:hint="eastAsia"/>
          <w:color w:val="000000"/>
          <w:kern w:val="0"/>
          <w:sz w:val="26"/>
          <w:szCs w:val="26"/>
        </w:rPr>
        <w:t>认同公允价值变动，应纳税调减200万。</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lastRenderedPageBreak/>
        <w:t>③ 债权投资</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会计确认投资收益25万，税法免税不计入应税收益，应纳税调减25万。（永久性差异）</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④ 公益性捐赠</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会计确认营业外支出600万，税法只允许扣除540万，应纳税调增60万。</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因此，会计利润=4500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应纳税所得额=4500-800-216-25+60=3519（万元），应交所得税=3519x25%=879.75（万元）</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递延所得税=200+54-15=239</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所得税费用=879.75+239=1118.75（万元），或者所得税费用=（4500-25）x25%=1118.75（万元）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20.</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hint="eastAsia"/>
          <w:color w:val="313131"/>
          <w:kern w:val="0"/>
          <w:sz w:val="26"/>
          <w:szCs w:val="26"/>
        </w:rPr>
      </w:pPr>
      <w:r w:rsidRPr="00312CD0">
        <w:rPr>
          <w:rFonts w:ascii="Microsoft YaHei UI" w:eastAsia="Microsoft YaHei UI" w:hAnsi="Microsoft YaHei UI" w:cs="Helvetica"/>
          <w:color w:val="313131"/>
          <w:kern w:val="0"/>
          <w:sz w:val="26"/>
          <w:szCs w:val="26"/>
        </w:rPr>
        <w:t>甲公司拥有乙公司、丙公司、丁公司和</w:t>
      </w:r>
      <w:proofErr w:type="gramStart"/>
      <w:r w:rsidRPr="00312CD0">
        <w:rPr>
          <w:rFonts w:ascii="Microsoft YaHei UI" w:eastAsia="Microsoft YaHei UI" w:hAnsi="Microsoft YaHei UI" w:cs="Helvetica"/>
          <w:color w:val="313131"/>
          <w:kern w:val="0"/>
          <w:sz w:val="26"/>
          <w:szCs w:val="26"/>
        </w:rPr>
        <w:t>戊公司</w:t>
      </w:r>
      <w:proofErr w:type="gramEnd"/>
      <w:r w:rsidRPr="00312CD0">
        <w:rPr>
          <w:rFonts w:ascii="Microsoft YaHei UI" w:eastAsia="Microsoft YaHei UI" w:hAnsi="Microsoft YaHei UI" w:cs="Helvetica"/>
          <w:color w:val="313131"/>
          <w:kern w:val="0"/>
          <w:sz w:val="26"/>
          <w:szCs w:val="26"/>
        </w:rPr>
        <w:t>等子公司，需要编制合并财务报表。甲公司及其子公司相关年度发生的交易或事项如下：</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1）乙公司是一家建筑施工企业，甲公司持有其80%股权。20x6年2月10日，甲公司与乙公司签订一项总金额为55 000万元的固定造价合同，将A办公楼工程出包给乙公司建造，该合同不可撤销。A办公楼于20x6年3月1日开工，预计20x7年12月完工。乙公司预计建造A办公楼的总成本为45 000万元。甲公司和乙公司一致同意按照乙公司累计实际发生的成本占预计总成本的比例确定履约进度。</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20x</w:t>
      </w:r>
      <w:proofErr w:type="gramStart"/>
      <w:r w:rsidRPr="00312CD0">
        <w:rPr>
          <w:rFonts w:ascii="Microsoft YaHei UI" w:eastAsia="Microsoft YaHei UI" w:hAnsi="Microsoft YaHei UI" w:cs="Helvetica"/>
          <w:color w:val="313131"/>
          <w:kern w:val="0"/>
          <w:sz w:val="26"/>
          <w:szCs w:val="26"/>
        </w:rPr>
        <w:t>6</w:t>
      </w:r>
      <w:proofErr w:type="gramEnd"/>
      <w:r w:rsidRPr="00312CD0">
        <w:rPr>
          <w:rFonts w:ascii="Microsoft YaHei UI" w:eastAsia="Microsoft YaHei UI" w:hAnsi="Microsoft YaHei UI" w:cs="Helvetica"/>
          <w:color w:val="313131"/>
          <w:kern w:val="0"/>
          <w:sz w:val="26"/>
          <w:szCs w:val="26"/>
        </w:rPr>
        <w:t>年度，乙公司为建造A办公楼实际发生成本30 000万元；乙公司与甲公司结算合同价款25 000万元，实际收到价款20 000万元。由于材料价格上涨等因素，乙公司预计为完成工程尚需发生成本20 000万元。</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lastRenderedPageBreak/>
        <w:t>20x</w:t>
      </w:r>
      <w:proofErr w:type="gramStart"/>
      <w:r w:rsidRPr="00312CD0">
        <w:rPr>
          <w:rFonts w:ascii="Microsoft YaHei UI" w:eastAsia="Microsoft YaHei UI" w:hAnsi="Microsoft YaHei UI" w:cs="Helvetica"/>
          <w:color w:val="313131"/>
          <w:kern w:val="0"/>
          <w:sz w:val="26"/>
          <w:szCs w:val="26"/>
        </w:rPr>
        <w:t>7</w:t>
      </w:r>
      <w:proofErr w:type="gramEnd"/>
      <w:r w:rsidRPr="00312CD0">
        <w:rPr>
          <w:rFonts w:ascii="Microsoft YaHei UI" w:eastAsia="Microsoft YaHei UI" w:hAnsi="Microsoft YaHei UI" w:cs="Helvetica"/>
          <w:color w:val="313131"/>
          <w:kern w:val="0"/>
          <w:sz w:val="26"/>
          <w:szCs w:val="26"/>
        </w:rPr>
        <w:t>年度，乙公司为建造A办公楼实际发生成本21 000万元；乙公司与甲公司结算合同价款30 000万元，实际收到价款35 000万元。</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20x7年12月10日，A办公楼全部完工，达到预定可使用状态。20x8年2月3日，甲公司将A办公楼正式投入使用。甲公司预计A办公楼使用50年，预计净残值为零，采用年限平均法计提折旧。</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20x9年6月30日，甲公司以70 000万元的价格（不含土地使用权）向无关联关系的第三方出售A办公楼，款项已收到。</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（2）丙公司是一家高新技术企业，甲公司持有其60%股权。为购买科学实验需要的B设备，20x9年5月10日，丙公司通过甲公司向政府相关部门递交了400万元补助的申请。</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20x9年11月20日，甲公司收到政府拨付的丙公司购置B设备补助400万元。20x9年11月26日，甲公司将收到的400万元通过银行转账给丙公司。</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（3）丁公司是一家专门从事水力发电的企业，甲公司持有其100%股权。丁公司从20x5年2月26日开始建设C发电厂。</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为解决丁公司建设C发电厂资金的不足，甲公司决定使用银行借款对丁公司增资。20x7年10月11日，甲公司和</w:t>
      </w:r>
      <w:proofErr w:type="gramStart"/>
      <w:r w:rsidRPr="00312CD0">
        <w:rPr>
          <w:rFonts w:ascii="Microsoft YaHei UI" w:eastAsia="Microsoft YaHei UI" w:hAnsi="Microsoft YaHei UI" w:cs="Helvetica"/>
          <w:color w:val="313131"/>
          <w:kern w:val="0"/>
          <w:sz w:val="26"/>
          <w:szCs w:val="26"/>
        </w:rPr>
        <w:t>丁公司</w:t>
      </w:r>
      <w:proofErr w:type="gramEnd"/>
      <w:r w:rsidRPr="00312CD0">
        <w:rPr>
          <w:rFonts w:ascii="Microsoft YaHei UI" w:eastAsia="Microsoft YaHei UI" w:hAnsi="Microsoft YaHei UI" w:cs="Helvetica"/>
          <w:color w:val="313131"/>
          <w:kern w:val="0"/>
          <w:sz w:val="26"/>
          <w:szCs w:val="26"/>
        </w:rPr>
        <w:t>签订增资合同，约定对丁公司增资50 000万元。20x8年1月1日，甲公司从银行借入专门借款50 000万元，并将上述借入款项作为出资款全部转账给丁公司。该借款期限为2年，年利率为6%（与实际利率相同），利息于每年末支付。</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丁公司在20x8年1月1日</w:t>
      </w:r>
      <w:proofErr w:type="gramStart"/>
      <w:r w:rsidRPr="00312CD0">
        <w:rPr>
          <w:rFonts w:ascii="Microsoft YaHei UI" w:eastAsia="Microsoft YaHei UI" w:hAnsi="Microsoft YaHei UI" w:cs="Helvetica"/>
          <w:color w:val="313131"/>
          <w:kern w:val="0"/>
          <w:sz w:val="26"/>
          <w:szCs w:val="26"/>
        </w:rPr>
        <w:t>收到甲</w:t>
      </w:r>
      <w:proofErr w:type="gramEnd"/>
      <w:r w:rsidRPr="00312CD0">
        <w:rPr>
          <w:rFonts w:ascii="Microsoft YaHei UI" w:eastAsia="Microsoft YaHei UI" w:hAnsi="Microsoft YaHei UI" w:cs="Helvetica"/>
          <w:color w:val="313131"/>
          <w:kern w:val="0"/>
          <w:sz w:val="26"/>
          <w:szCs w:val="26"/>
        </w:rPr>
        <w:t>公司上述投资款。当日，支付工程款30 000万元。20x9年1月1日，丁公司又使用甲公司上述投资款支付工程款20 000万元。丁公司未使用的甲公司投资款在20x</w:t>
      </w:r>
      <w:proofErr w:type="gramStart"/>
      <w:r w:rsidRPr="00312CD0">
        <w:rPr>
          <w:rFonts w:ascii="Microsoft YaHei UI" w:eastAsia="Microsoft YaHei UI" w:hAnsi="Microsoft YaHei UI" w:cs="Helvetica"/>
          <w:color w:val="313131"/>
          <w:kern w:val="0"/>
          <w:sz w:val="26"/>
          <w:szCs w:val="26"/>
        </w:rPr>
        <w:t>8</w:t>
      </w:r>
      <w:proofErr w:type="gramEnd"/>
      <w:r w:rsidRPr="00312CD0">
        <w:rPr>
          <w:rFonts w:ascii="Microsoft YaHei UI" w:eastAsia="Microsoft YaHei UI" w:hAnsi="Microsoft YaHei UI" w:cs="Helvetica"/>
          <w:color w:val="313131"/>
          <w:kern w:val="0"/>
          <w:sz w:val="26"/>
          <w:szCs w:val="26"/>
        </w:rPr>
        <w:t>年度产生的理财产品收益为600万元。</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lastRenderedPageBreak/>
        <w:t>C发电厂于20x9年12月31日完工并达到预定可使用状态。</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（4）</w:t>
      </w:r>
      <w:proofErr w:type="gramStart"/>
      <w:r w:rsidRPr="00312CD0">
        <w:rPr>
          <w:rFonts w:ascii="Microsoft YaHei UI" w:eastAsia="Microsoft YaHei UI" w:hAnsi="Microsoft YaHei UI" w:cs="Helvetica"/>
          <w:color w:val="313131"/>
          <w:kern w:val="0"/>
          <w:sz w:val="26"/>
          <w:szCs w:val="26"/>
        </w:rPr>
        <w:t>戊公司</w:t>
      </w:r>
      <w:proofErr w:type="gramEnd"/>
      <w:r w:rsidRPr="00312CD0">
        <w:rPr>
          <w:rFonts w:ascii="Microsoft YaHei UI" w:eastAsia="Microsoft YaHei UI" w:hAnsi="Microsoft YaHei UI" w:cs="Helvetica"/>
          <w:color w:val="313131"/>
          <w:kern w:val="0"/>
          <w:sz w:val="26"/>
          <w:szCs w:val="26"/>
        </w:rPr>
        <w:t>是一家制造企业，甲公司持有其75%股权，投资成本为3 000万元。20x9年12月2日，甲公司董事会通过决议，同意出售所持</w:t>
      </w:r>
      <w:proofErr w:type="gramStart"/>
      <w:r w:rsidRPr="00312CD0">
        <w:rPr>
          <w:rFonts w:ascii="Microsoft YaHei UI" w:eastAsia="Microsoft YaHei UI" w:hAnsi="Microsoft YaHei UI" w:cs="Helvetica"/>
          <w:color w:val="313131"/>
          <w:kern w:val="0"/>
          <w:sz w:val="26"/>
          <w:szCs w:val="26"/>
        </w:rPr>
        <w:t>戊</w:t>
      </w:r>
      <w:proofErr w:type="gramEnd"/>
      <w:r w:rsidRPr="00312CD0">
        <w:rPr>
          <w:rFonts w:ascii="Microsoft YaHei UI" w:eastAsia="Microsoft YaHei UI" w:hAnsi="Microsoft YaHei UI" w:cs="Helvetica"/>
          <w:color w:val="313131"/>
          <w:kern w:val="0"/>
          <w:sz w:val="26"/>
          <w:szCs w:val="26"/>
        </w:rPr>
        <w:t>公司55%股权。20x9年12月25日，甲公司与无关联关系的第三方签订不可撤销的股权转让合同，向第三方出售其所持</w:t>
      </w:r>
      <w:proofErr w:type="gramStart"/>
      <w:r w:rsidRPr="00312CD0">
        <w:rPr>
          <w:rFonts w:ascii="Microsoft YaHei UI" w:eastAsia="Microsoft YaHei UI" w:hAnsi="Microsoft YaHei UI" w:cs="Helvetica"/>
          <w:color w:val="313131"/>
          <w:kern w:val="0"/>
          <w:sz w:val="26"/>
          <w:szCs w:val="26"/>
        </w:rPr>
        <w:t>戊</w:t>
      </w:r>
      <w:proofErr w:type="gramEnd"/>
      <w:r w:rsidRPr="00312CD0">
        <w:rPr>
          <w:rFonts w:ascii="Microsoft YaHei UI" w:eastAsia="Microsoft YaHei UI" w:hAnsi="Microsoft YaHei UI" w:cs="Helvetica"/>
          <w:color w:val="313131"/>
          <w:kern w:val="0"/>
          <w:sz w:val="26"/>
          <w:szCs w:val="26"/>
        </w:rPr>
        <w:t>公司55%股权，转让价格为7 000万元。甲公司预计，出售上述股权后将丧失对</w:t>
      </w:r>
      <w:proofErr w:type="gramStart"/>
      <w:r w:rsidRPr="00312CD0">
        <w:rPr>
          <w:rFonts w:ascii="Microsoft YaHei UI" w:eastAsia="Microsoft YaHei UI" w:hAnsi="Microsoft YaHei UI" w:cs="Helvetica"/>
          <w:color w:val="313131"/>
          <w:kern w:val="0"/>
          <w:sz w:val="26"/>
          <w:szCs w:val="26"/>
        </w:rPr>
        <w:t>戊公司</w:t>
      </w:r>
      <w:proofErr w:type="gramEnd"/>
      <w:r w:rsidRPr="00312CD0">
        <w:rPr>
          <w:rFonts w:ascii="Microsoft YaHei UI" w:eastAsia="Microsoft YaHei UI" w:hAnsi="Microsoft YaHei UI" w:cs="Helvetica"/>
          <w:color w:val="313131"/>
          <w:kern w:val="0"/>
          <w:sz w:val="26"/>
          <w:szCs w:val="26"/>
        </w:rPr>
        <w:t>的控制，但能够对其具有重大影响。</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20x9年12月31日，上述股权尚未完成出售。</w:t>
      </w:r>
      <w:proofErr w:type="gramStart"/>
      <w:r w:rsidRPr="00312CD0">
        <w:rPr>
          <w:rFonts w:ascii="Microsoft YaHei UI" w:eastAsia="Microsoft YaHei UI" w:hAnsi="Microsoft YaHei UI" w:cs="Helvetica"/>
          <w:color w:val="313131"/>
          <w:kern w:val="0"/>
          <w:sz w:val="26"/>
          <w:szCs w:val="26"/>
        </w:rPr>
        <w:t>戊</w:t>
      </w:r>
      <w:proofErr w:type="gramEnd"/>
      <w:r w:rsidRPr="00312CD0">
        <w:rPr>
          <w:rFonts w:ascii="Microsoft YaHei UI" w:eastAsia="Microsoft YaHei UI" w:hAnsi="Microsoft YaHei UI" w:cs="Helvetica"/>
          <w:color w:val="313131"/>
          <w:kern w:val="0"/>
          <w:sz w:val="26"/>
          <w:szCs w:val="26"/>
        </w:rPr>
        <w:t>公司在20x9年12月31日全部资产的账面价值为13 500万元，全部负债的账面价值为6 800万元。甲公司预计上述出售将在一年内完成，因出售</w:t>
      </w:r>
      <w:proofErr w:type="gramStart"/>
      <w:r w:rsidRPr="00312CD0">
        <w:rPr>
          <w:rFonts w:ascii="Microsoft YaHei UI" w:eastAsia="Microsoft YaHei UI" w:hAnsi="Microsoft YaHei UI" w:cs="Helvetica"/>
          <w:color w:val="313131"/>
          <w:kern w:val="0"/>
          <w:sz w:val="26"/>
          <w:szCs w:val="26"/>
        </w:rPr>
        <w:t>戊</w:t>
      </w:r>
      <w:proofErr w:type="gramEnd"/>
      <w:r w:rsidRPr="00312CD0">
        <w:rPr>
          <w:rFonts w:ascii="Microsoft YaHei UI" w:eastAsia="Microsoft YaHei UI" w:hAnsi="Microsoft YaHei UI" w:cs="Helvetica"/>
          <w:color w:val="313131"/>
          <w:kern w:val="0"/>
          <w:sz w:val="26"/>
          <w:szCs w:val="26"/>
        </w:rPr>
        <w:t>公司股权将发生的出售费用为130万元。</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其他有关资料：</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宋体" w:hint="eastAsia"/>
          <w:color w:val="313131"/>
          <w:kern w:val="0"/>
          <w:sz w:val="26"/>
          <w:szCs w:val="26"/>
        </w:rPr>
        <w:t>①</w:t>
      </w:r>
      <w:r w:rsidRPr="00312CD0">
        <w:rPr>
          <w:rFonts w:ascii="Microsoft YaHei UI" w:eastAsia="Microsoft YaHei UI" w:hAnsi="Microsoft YaHei UI" w:cs="Helvetica"/>
          <w:color w:val="313131"/>
          <w:kern w:val="0"/>
          <w:sz w:val="26"/>
          <w:szCs w:val="26"/>
        </w:rPr>
        <w:t xml:space="preserve"> 乙公司、丙公司、丁公司和</w:t>
      </w:r>
      <w:proofErr w:type="gramStart"/>
      <w:r w:rsidRPr="00312CD0">
        <w:rPr>
          <w:rFonts w:ascii="Microsoft YaHei UI" w:eastAsia="Microsoft YaHei UI" w:hAnsi="Microsoft YaHei UI" w:cs="Helvetica"/>
          <w:color w:val="313131"/>
          <w:kern w:val="0"/>
          <w:sz w:val="26"/>
          <w:szCs w:val="26"/>
        </w:rPr>
        <w:t>戊公司</w:t>
      </w:r>
      <w:proofErr w:type="gramEnd"/>
      <w:r w:rsidRPr="00312CD0">
        <w:rPr>
          <w:rFonts w:ascii="Microsoft YaHei UI" w:eastAsia="Microsoft YaHei UI" w:hAnsi="Microsoft YaHei UI" w:cs="Helvetica"/>
          <w:color w:val="313131"/>
          <w:kern w:val="0"/>
          <w:sz w:val="26"/>
          <w:szCs w:val="26"/>
        </w:rPr>
        <w:t>的会计政策与甲公司相同，资产负债表日和会计期间与甲公司保持一致。</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宋体" w:hint="eastAsia"/>
          <w:color w:val="313131"/>
          <w:kern w:val="0"/>
          <w:sz w:val="26"/>
          <w:szCs w:val="26"/>
        </w:rPr>
        <w:t>②</w:t>
      </w:r>
      <w:r w:rsidRPr="00312CD0">
        <w:rPr>
          <w:rFonts w:ascii="Microsoft YaHei UI" w:eastAsia="Microsoft YaHei UI" w:hAnsi="Microsoft YaHei UI" w:cs="Helvetica"/>
          <w:color w:val="313131"/>
          <w:kern w:val="0"/>
          <w:sz w:val="26"/>
          <w:szCs w:val="26"/>
        </w:rPr>
        <w:t xml:space="preserve"> 本题不考虑相关税费及其他因素。</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p>
    <w:p w:rsidR="00312CD0" w:rsidRPr="00312CD0" w:rsidRDefault="00312CD0" w:rsidP="00312CD0">
      <w:pPr>
        <w:widowControl/>
        <w:spacing w:line="560" w:lineRule="exac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（1）根据资料（1），计算乙公司20x</w:t>
      </w:r>
      <w:proofErr w:type="gramStart"/>
      <w:r w:rsidRPr="00312CD0">
        <w:rPr>
          <w:rFonts w:ascii="Microsoft YaHei UI" w:eastAsia="Microsoft YaHei UI" w:hAnsi="Microsoft YaHei UI" w:cs="宋体" w:hint="eastAsia"/>
          <w:color w:val="000000"/>
          <w:kern w:val="0"/>
          <w:sz w:val="26"/>
          <w:szCs w:val="26"/>
        </w:rPr>
        <w:t>6</w:t>
      </w:r>
      <w:proofErr w:type="gramEnd"/>
      <w:r w:rsidRPr="00312CD0">
        <w:rPr>
          <w:rFonts w:ascii="Microsoft YaHei UI" w:eastAsia="Microsoft YaHei UI" w:hAnsi="Microsoft YaHei UI" w:cs="宋体" w:hint="eastAsia"/>
          <w:color w:val="000000"/>
          <w:kern w:val="0"/>
          <w:sz w:val="26"/>
          <w:szCs w:val="26"/>
        </w:rPr>
        <w:t>年度、20x</w:t>
      </w:r>
      <w:proofErr w:type="gramStart"/>
      <w:r w:rsidRPr="00312CD0">
        <w:rPr>
          <w:rFonts w:ascii="Microsoft YaHei UI" w:eastAsia="Microsoft YaHei UI" w:hAnsi="Microsoft YaHei UI" w:cs="宋体" w:hint="eastAsia"/>
          <w:color w:val="000000"/>
          <w:kern w:val="0"/>
          <w:sz w:val="26"/>
          <w:szCs w:val="26"/>
        </w:rPr>
        <w:t>7</w:t>
      </w:r>
      <w:proofErr w:type="gramEnd"/>
      <w:r w:rsidRPr="00312CD0">
        <w:rPr>
          <w:rFonts w:ascii="Microsoft YaHei UI" w:eastAsia="Microsoft YaHei UI" w:hAnsi="Microsoft YaHei UI" w:cs="宋体" w:hint="eastAsia"/>
          <w:color w:val="000000"/>
          <w:kern w:val="0"/>
          <w:sz w:val="26"/>
          <w:szCs w:val="26"/>
        </w:rPr>
        <w:t>年度分别应确认的收入，并编制20x</w:t>
      </w:r>
      <w:proofErr w:type="gramStart"/>
      <w:r w:rsidRPr="00312CD0">
        <w:rPr>
          <w:rFonts w:ascii="Microsoft YaHei UI" w:eastAsia="Microsoft YaHei UI" w:hAnsi="Microsoft YaHei UI" w:cs="宋体" w:hint="eastAsia"/>
          <w:color w:val="000000"/>
          <w:kern w:val="0"/>
          <w:sz w:val="26"/>
          <w:szCs w:val="26"/>
        </w:rPr>
        <w:t>6</w:t>
      </w:r>
      <w:proofErr w:type="gramEnd"/>
      <w:r w:rsidRPr="00312CD0">
        <w:rPr>
          <w:rFonts w:ascii="Microsoft YaHei UI" w:eastAsia="Microsoft YaHei UI" w:hAnsi="Microsoft YaHei UI" w:cs="宋体" w:hint="eastAsia"/>
          <w:color w:val="000000"/>
          <w:kern w:val="0"/>
          <w:sz w:val="26"/>
          <w:szCs w:val="26"/>
        </w:rPr>
        <w:t>年度与建造A办公楼业务相关的全部会计分录（实际发生成本的会计分录除外）。</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20x</w:t>
      </w:r>
      <w:proofErr w:type="gramStart"/>
      <w:r w:rsidRPr="00312CD0">
        <w:rPr>
          <w:rFonts w:ascii="Microsoft YaHei UI" w:eastAsia="Microsoft YaHei UI" w:hAnsi="Microsoft YaHei UI" w:cs="宋体" w:hint="eastAsia"/>
          <w:color w:val="000000"/>
          <w:kern w:val="0"/>
          <w:sz w:val="26"/>
          <w:szCs w:val="26"/>
        </w:rPr>
        <w:t>6</w:t>
      </w:r>
      <w:proofErr w:type="gramEnd"/>
      <w:r w:rsidRPr="00312CD0">
        <w:rPr>
          <w:rFonts w:ascii="Microsoft YaHei UI" w:eastAsia="Microsoft YaHei UI" w:hAnsi="Microsoft YaHei UI" w:cs="宋体" w:hint="eastAsia"/>
          <w:color w:val="000000"/>
          <w:kern w:val="0"/>
          <w:sz w:val="26"/>
          <w:szCs w:val="26"/>
        </w:rPr>
        <w:t>年度应确认的收入=55 000x30 000÷（30 000+20 000）=33 000（万元）</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20x</w:t>
      </w:r>
      <w:proofErr w:type="gramStart"/>
      <w:r w:rsidRPr="00312CD0">
        <w:rPr>
          <w:rFonts w:ascii="Microsoft YaHei UI" w:eastAsia="Microsoft YaHei UI" w:hAnsi="Microsoft YaHei UI" w:cs="宋体" w:hint="eastAsia"/>
          <w:color w:val="000000"/>
          <w:kern w:val="0"/>
          <w:sz w:val="26"/>
          <w:szCs w:val="26"/>
        </w:rPr>
        <w:t>7</w:t>
      </w:r>
      <w:proofErr w:type="gramEnd"/>
      <w:r w:rsidRPr="00312CD0">
        <w:rPr>
          <w:rFonts w:ascii="Microsoft YaHei UI" w:eastAsia="Microsoft YaHei UI" w:hAnsi="Microsoft YaHei UI" w:cs="宋体" w:hint="eastAsia"/>
          <w:color w:val="000000"/>
          <w:kern w:val="0"/>
          <w:sz w:val="26"/>
          <w:szCs w:val="26"/>
        </w:rPr>
        <w:t>年度应确认的收入=55 000-33 000=22 000（万元）</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① 确认收入并结转成本</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lastRenderedPageBreak/>
        <w:t>借：合同结算</w:t>
      </w:r>
      <w:proofErr w:type="gramStart"/>
      <w:r w:rsidRPr="00312CD0">
        <w:rPr>
          <w:rFonts w:ascii="Microsoft YaHei UI" w:eastAsia="Microsoft YaHei UI" w:hAnsi="Microsoft YaHei UI" w:cs="宋体" w:hint="eastAsia"/>
          <w:color w:val="000000"/>
          <w:kern w:val="0"/>
          <w:sz w:val="26"/>
          <w:szCs w:val="26"/>
        </w:rPr>
        <w:t>—收入</w:t>
      </w:r>
      <w:proofErr w:type="gramEnd"/>
      <w:r w:rsidRPr="00312CD0">
        <w:rPr>
          <w:rFonts w:ascii="Microsoft YaHei UI" w:eastAsia="Microsoft YaHei UI" w:hAnsi="Microsoft YaHei UI" w:cs="宋体" w:hint="eastAsia"/>
          <w:color w:val="000000"/>
          <w:kern w:val="0"/>
          <w:sz w:val="26"/>
          <w:szCs w:val="26"/>
        </w:rPr>
        <w:t>结转         33 000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xml:space="preserve">　贷：主营业务收入                     33 000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借：主营业务成本            30 000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xml:space="preserve">　贷：合同履约成本               30 000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② 结算合同价款</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借：应收账款                    25 000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xml:space="preserve">　贷：合同结算—价款结算        25 000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③ 实际收到价款</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借：银行存款                    20 000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xml:space="preserve">　贷：应收账款                       20 000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p>
    <w:p w:rsidR="00312CD0" w:rsidRPr="00312CD0" w:rsidRDefault="00312CD0" w:rsidP="00312CD0">
      <w:pPr>
        <w:widowControl/>
        <w:spacing w:line="560" w:lineRule="exac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（2）根据资料（2），计算甲公司因出售A办公楼应确认的损益，并编制相关会计分录。</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出售A办公楼应确认的损益=70 000-（55 000-1 100-550）=16 650（万元）</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借：固定资产清理  53350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累计折旧    1650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贷：固定资产   55000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借：银行存款 70 000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贷：固定资产清理 53350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资产处置损益 16 650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p>
    <w:p w:rsidR="00312CD0" w:rsidRPr="00312CD0" w:rsidRDefault="00312CD0" w:rsidP="00312CD0">
      <w:pPr>
        <w:widowControl/>
        <w:spacing w:line="560" w:lineRule="exac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lastRenderedPageBreak/>
        <w:t>（3）根据资料（1），编制甲公司20x</w:t>
      </w:r>
      <w:proofErr w:type="gramStart"/>
      <w:r w:rsidRPr="00312CD0">
        <w:rPr>
          <w:rFonts w:ascii="Microsoft YaHei UI" w:eastAsia="Microsoft YaHei UI" w:hAnsi="Microsoft YaHei UI" w:cs="宋体" w:hint="eastAsia"/>
          <w:color w:val="000000"/>
          <w:kern w:val="0"/>
          <w:sz w:val="26"/>
          <w:szCs w:val="26"/>
        </w:rPr>
        <w:t>7</w:t>
      </w:r>
      <w:proofErr w:type="gramEnd"/>
      <w:r w:rsidRPr="00312CD0">
        <w:rPr>
          <w:rFonts w:ascii="Microsoft YaHei UI" w:eastAsia="Microsoft YaHei UI" w:hAnsi="Microsoft YaHei UI" w:cs="宋体" w:hint="eastAsia"/>
          <w:color w:val="000000"/>
          <w:kern w:val="0"/>
          <w:sz w:val="26"/>
          <w:szCs w:val="26"/>
        </w:rPr>
        <w:t>年度、20x</w:t>
      </w:r>
      <w:proofErr w:type="gramStart"/>
      <w:r w:rsidRPr="00312CD0">
        <w:rPr>
          <w:rFonts w:ascii="Microsoft YaHei UI" w:eastAsia="Microsoft YaHei UI" w:hAnsi="Microsoft YaHei UI" w:cs="宋体" w:hint="eastAsia"/>
          <w:color w:val="000000"/>
          <w:kern w:val="0"/>
          <w:sz w:val="26"/>
          <w:szCs w:val="26"/>
        </w:rPr>
        <w:t>8</w:t>
      </w:r>
      <w:proofErr w:type="gramEnd"/>
      <w:r w:rsidRPr="00312CD0">
        <w:rPr>
          <w:rFonts w:ascii="Microsoft YaHei UI" w:eastAsia="Microsoft YaHei UI" w:hAnsi="Microsoft YaHei UI" w:cs="宋体" w:hint="eastAsia"/>
          <w:color w:val="000000"/>
          <w:kern w:val="0"/>
          <w:sz w:val="26"/>
          <w:szCs w:val="26"/>
        </w:rPr>
        <w:t>年度、20x</w:t>
      </w:r>
      <w:proofErr w:type="gramStart"/>
      <w:r w:rsidRPr="00312CD0">
        <w:rPr>
          <w:rFonts w:ascii="Microsoft YaHei UI" w:eastAsia="Microsoft YaHei UI" w:hAnsi="Microsoft YaHei UI" w:cs="宋体" w:hint="eastAsia"/>
          <w:color w:val="000000"/>
          <w:kern w:val="0"/>
          <w:sz w:val="26"/>
          <w:szCs w:val="26"/>
        </w:rPr>
        <w:t>9</w:t>
      </w:r>
      <w:proofErr w:type="gramEnd"/>
      <w:r w:rsidRPr="00312CD0">
        <w:rPr>
          <w:rFonts w:ascii="Microsoft YaHei UI" w:eastAsia="Microsoft YaHei UI" w:hAnsi="Microsoft YaHei UI" w:cs="宋体" w:hint="eastAsia"/>
          <w:color w:val="000000"/>
          <w:kern w:val="0"/>
          <w:sz w:val="26"/>
          <w:szCs w:val="26"/>
        </w:rPr>
        <w:t>年度合并财务报表的相关</w:t>
      </w:r>
      <w:proofErr w:type="gramStart"/>
      <w:r w:rsidRPr="00312CD0">
        <w:rPr>
          <w:rFonts w:ascii="Microsoft YaHei UI" w:eastAsia="Microsoft YaHei UI" w:hAnsi="Microsoft YaHei UI" w:cs="宋体" w:hint="eastAsia"/>
          <w:color w:val="000000"/>
          <w:kern w:val="0"/>
          <w:sz w:val="26"/>
          <w:szCs w:val="26"/>
        </w:rPr>
        <w:t>抵销</w:t>
      </w:r>
      <w:proofErr w:type="gramEnd"/>
      <w:r w:rsidRPr="00312CD0">
        <w:rPr>
          <w:rFonts w:ascii="Microsoft YaHei UI" w:eastAsia="Microsoft YaHei UI" w:hAnsi="Microsoft YaHei UI" w:cs="宋体" w:hint="eastAsia"/>
          <w:color w:val="000000"/>
          <w:kern w:val="0"/>
          <w:sz w:val="26"/>
          <w:szCs w:val="26"/>
        </w:rPr>
        <w:t>分录。</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a. 20x7年度：</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借：未分配利润—年初                                    3 000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贷：固定资产                                           3 000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借：营业收入                                       22 000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贷：营业成本                                           21 000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固定资产                                               1 000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b. 20x8年度：</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借：未分配利润—年初                               4 000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贷：固定资产                                      4 000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借：固定资产—累计折旧                                  80</w:t>
      </w:r>
    </w:p>
    <w:p w:rsidR="00312CD0" w:rsidRPr="00312CD0" w:rsidRDefault="00312CD0" w:rsidP="00312CD0">
      <w:pPr>
        <w:widowControl/>
        <w:spacing w:line="560" w:lineRule="exact"/>
        <w:ind w:left="63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贷：管理费用                                              80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c. 20x9年度：</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借：未分配利润—年初                          3 920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贷：固定资产                                 3 920</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借：固定资产—累计折旧                    40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贷：管理费用                                      40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借：固定资产                                       3 880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贷：资产处置收益                                       3 880</w:t>
      </w:r>
    </w:p>
    <w:p w:rsidR="00312CD0" w:rsidRPr="00312CD0" w:rsidRDefault="00312CD0" w:rsidP="00312CD0">
      <w:pPr>
        <w:widowControl/>
        <w:spacing w:line="560" w:lineRule="exact"/>
        <w:ind w:left="36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【抢分技巧】</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① 20x</w:t>
      </w:r>
      <w:proofErr w:type="gramStart"/>
      <w:r w:rsidRPr="00312CD0">
        <w:rPr>
          <w:rFonts w:ascii="Microsoft YaHei UI" w:eastAsia="Microsoft YaHei UI" w:hAnsi="Microsoft YaHei UI" w:cs="宋体" w:hint="eastAsia"/>
          <w:color w:val="000000"/>
          <w:kern w:val="0"/>
          <w:sz w:val="26"/>
          <w:szCs w:val="26"/>
        </w:rPr>
        <w:t>6</w:t>
      </w:r>
      <w:proofErr w:type="gramEnd"/>
      <w:r w:rsidRPr="00312CD0">
        <w:rPr>
          <w:rFonts w:ascii="Microsoft YaHei UI" w:eastAsia="Microsoft YaHei UI" w:hAnsi="Microsoft YaHei UI" w:cs="宋体" w:hint="eastAsia"/>
          <w:color w:val="000000"/>
          <w:kern w:val="0"/>
          <w:sz w:val="26"/>
          <w:szCs w:val="26"/>
        </w:rPr>
        <w:t>年度会计分录</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借：营业收入                                  33 000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lastRenderedPageBreak/>
        <w:t>贷：营业成本                                 30 000</w:t>
      </w:r>
    </w:p>
    <w:p w:rsidR="00312CD0" w:rsidRPr="00312CD0" w:rsidRDefault="00312CD0" w:rsidP="00312CD0">
      <w:pPr>
        <w:widowControl/>
        <w:spacing w:line="560" w:lineRule="exact"/>
        <w:ind w:left="54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固定资产                                 3 000</w:t>
      </w:r>
    </w:p>
    <w:p w:rsidR="00312CD0" w:rsidRPr="00312CD0" w:rsidRDefault="00312CD0" w:rsidP="00312CD0">
      <w:pPr>
        <w:widowControl/>
        <w:ind w:left="448"/>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② 20x</w:t>
      </w:r>
      <w:proofErr w:type="gramStart"/>
      <w:r w:rsidRPr="00312CD0">
        <w:rPr>
          <w:rFonts w:ascii="Microsoft YaHei UI" w:eastAsia="Microsoft YaHei UI" w:hAnsi="Microsoft YaHei UI" w:cs="宋体" w:hint="eastAsia"/>
          <w:color w:val="000000"/>
          <w:kern w:val="0"/>
          <w:sz w:val="26"/>
          <w:szCs w:val="26"/>
        </w:rPr>
        <w:t>6</w:t>
      </w:r>
      <w:proofErr w:type="gramEnd"/>
      <w:r w:rsidRPr="00312CD0">
        <w:rPr>
          <w:rFonts w:ascii="Microsoft YaHei UI" w:eastAsia="Microsoft YaHei UI" w:hAnsi="Microsoft YaHei UI" w:cs="宋体" w:hint="eastAsia"/>
          <w:color w:val="000000"/>
          <w:kern w:val="0"/>
          <w:sz w:val="26"/>
          <w:szCs w:val="26"/>
        </w:rPr>
        <w:t>年度合并工作底稿</w:t>
      </w:r>
      <w:r w:rsidRPr="00312CD0">
        <w:rPr>
          <w:rFonts w:ascii="Microsoft YaHei UI" w:eastAsia="Microsoft YaHei UI" w:hAnsi="Microsoft YaHei UI" w:cs="宋体" w:hint="eastAsia"/>
          <w:color w:val="000000"/>
          <w:kern w:val="0"/>
          <w:sz w:val="26"/>
          <w:szCs w:val="26"/>
        </w:rPr>
        <w:br/>
      </w:r>
      <w:bookmarkStart w:id="0" w:name="_GoBack"/>
      <w:r w:rsidRPr="00312CD0">
        <w:rPr>
          <w:rFonts w:ascii="Microsoft YaHei UI" w:eastAsia="Microsoft YaHei UI" w:hAnsi="Microsoft YaHei UI" w:cs="宋体"/>
          <w:noProof/>
          <w:color w:val="78ABFF"/>
          <w:kern w:val="0"/>
          <w:sz w:val="26"/>
          <w:szCs w:val="26"/>
        </w:rPr>
        <w:drawing>
          <wp:inline distT="0" distB="0" distL="0" distR="0" wp14:anchorId="67F56B7E" wp14:editId="4D29A3C1">
            <wp:extent cx="4876589" cy="1075457"/>
            <wp:effectExtent l="0" t="0" r="635" b="0"/>
            <wp:docPr id="1" name="图片 1" descr="https://www.zzdyfx.com/zb_users/upload/2022/08/20220813152008166037520874460.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zzdyfx.com/zb_users/upload/2022/08/20220813152008166037520874460.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589" cy="1075457"/>
                    </a:xfrm>
                    <a:prstGeom prst="rect">
                      <a:avLst/>
                    </a:prstGeom>
                    <a:noFill/>
                    <a:ln>
                      <a:noFill/>
                    </a:ln>
                  </pic:spPr>
                </pic:pic>
              </a:graphicData>
            </a:graphic>
          </wp:inline>
        </w:drawing>
      </w:r>
      <w:bookmarkEnd w:id="0"/>
      <w:r w:rsidRPr="00312CD0">
        <w:rPr>
          <w:rFonts w:ascii="Microsoft YaHei UI" w:eastAsia="Microsoft YaHei UI" w:hAnsi="Microsoft YaHei UI" w:cs="宋体" w:hint="eastAsia"/>
          <w:color w:val="000000"/>
          <w:kern w:val="0"/>
          <w:sz w:val="26"/>
          <w:szCs w:val="26"/>
        </w:rPr>
        <w:br/>
        <w:t> </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③ 内部销售建造合同，可以参照内部销售存货（取得方作为固定资产）进行调整</w:t>
      </w:r>
      <w:proofErr w:type="gramStart"/>
      <w:r w:rsidRPr="00312CD0">
        <w:rPr>
          <w:rFonts w:ascii="Microsoft YaHei UI" w:eastAsia="Microsoft YaHei UI" w:hAnsi="Microsoft YaHei UI" w:cs="宋体" w:hint="eastAsia"/>
          <w:color w:val="000000"/>
          <w:kern w:val="0"/>
          <w:sz w:val="26"/>
          <w:szCs w:val="26"/>
        </w:rPr>
        <w:t>抵销</w:t>
      </w:r>
      <w:proofErr w:type="gramEnd"/>
      <w:r w:rsidRPr="00312CD0">
        <w:rPr>
          <w:rFonts w:ascii="Microsoft YaHei UI" w:eastAsia="Microsoft YaHei UI" w:hAnsi="Microsoft YaHei UI" w:cs="宋体" w:hint="eastAsia"/>
          <w:color w:val="000000"/>
          <w:kern w:val="0"/>
          <w:sz w:val="26"/>
          <w:szCs w:val="26"/>
        </w:rPr>
        <w:t>。</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④ 跨年度</w:t>
      </w:r>
      <w:proofErr w:type="gramStart"/>
      <w:r w:rsidRPr="00312CD0">
        <w:rPr>
          <w:rFonts w:ascii="Microsoft YaHei UI" w:eastAsia="Microsoft YaHei UI" w:hAnsi="Microsoft YaHei UI" w:cs="宋体" w:hint="eastAsia"/>
          <w:color w:val="000000"/>
          <w:kern w:val="0"/>
          <w:sz w:val="26"/>
          <w:szCs w:val="26"/>
        </w:rPr>
        <w:t>抵销</w:t>
      </w:r>
      <w:proofErr w:type="gramEnd"/>
      <w:r w:rsidRPr="00312CD0">
        <w:rPr>
          <w:rFonts w:ascii="Microsoft YaHei UI" w:eastAsia="Microsoft YaHei UI" w:hAnsi="Microsoft YaHei UI" w:cs="宋体" w:hint="eastAsia"/>
          <w:color w:val="000000"/>
          <w:kern w:val="0"/>
          <w:sz w:val="26"/>
          <w:szCs w:val="26"/>
        </w:rPr>
        <w:t>，先抵期初，再抵本期发生。可以先把以前年度调整</w:t>
      </w:r>
      <w:proofErr w:type="gramStart"/>
      <w:r w:rsidRPr="00312CD0">
        <w:rPr>
          <w:rFonts w:ascii="Microsoft YaHei UI" w:eastAsia="Microsoft YaHei UI" w:hAnsi="Microsoft YaHei UI" w:cs="宋体" w:hint="eastAsia"/>
          <w:color w:val="000000"/>
          <w:kern w:val="0"/>
          <w:sz w:val="26"/>
          <w:szCs w:val="26"/>
        </w:rPr>
        <w:t>抵销</w:t>
      </w:r>
      <w:proofErr w:type="gramEnd"/>
      <w:r w:rsidRPr="00312CD0">
        <w:rPr>
          <w:rFonts w:ascii="Microsoft YaHei UI" w:eastAsia="Microsoft YaHei UI" w:hAnsi="Microsoft YaHei UI" w:cs="宋体" w:hint="eastAsia"/>
          <w:color w:val="000000"/>
          <w:kern w:val="0"/>
          <w:sz w:val="26"/>
          <w:szCs w:val="26"/>
        </w:rPr>
        <w:t>分录抄过来，然后再</w:t>
      </w:r>
      <w:proofErr w:type="gramStart"/>
      <w:r w:rsidRPr="00312CD0">
        <w:rPr>
          <w:rFonts w:ascii="Microsoft YaHei UI" w:eastAsia="Microsoft YaHei UI" w:hAnsi="Microsoft YaHei UI" w:cs="宋体" w:hint="eastAsia"/>
          <w:color w:val="000000"/>
          <w:kern w:val="0"/>
          <w:sz w:val="26"/>
          <w:szCs w:val="26"/>
        </w:rPr>
        <w:t>抵销</w:t>
      </w:r>
      <w:proofErr w:type="gramEnd"/>
      <w:r w:rsidRPr="00312CD0">
        <w:rPr>
          <w:rFonts w:ascii="Microsoft YaHei UI" w:eastAsia="Microsoft YaHei UI" w:hAnsi="Microsoft YaHei UI" w:cs="宋体" w:hint="eastAsia"/>
          <w:color w:val="000000"/>
          <w:kern w:val="0"/>
          <w:sz w:val="26"/>
          <w:szCs w:val="26"/>
        </w:rPr>
        <w:t>本年度个别报表新发生的多余分录。</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p>
    <w:p w:rsidR="00312CD0" w:rsidRPr="00312CD0" w:rsidRDefault="00312CD0" w:rsidP="00312CD0">
      <w:pPr>
        <w:widowControl/>
        <w:spacing w:line="560" w:lineRule="exac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（4）根据资料（2），判断该政府补助是甲公司的政府补助还是丙公司的政府补助，并说明理由。</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是丙公司的政府补助。</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理由：该补助的对象是丙公司，甲公司只是起到代收代付的作用。</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p>
    <w:p w:rsidR="00312CD0" w:rsidRPr="00312CD0" w:rsidRDefault="00312CD0" w:rsidP="00312CD0">
      <w:pPr>
        <w:widowControl/>
        <w:spacing w:line="560" w:lineRule="exac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（5）根据资料（3），说明甲公司发生的借款费用在其20x</w:t>
      </w:r>
      <w:proofErr w:type="gramStart"/>
      <w:r w:rsidRPr="00312CD0">
        <w:rPr>
          <w:rFonts w:ascii="Microsoft YaHei UI" w:eastAsia="Microsoft YaHei UI" w:hAnsi="Microsoft YaHei UI" w:cs="宋体" w:hint="eastAsia"/>
          <w:color w:val="000000"/>
          <w:kern w:val="0"/>
          <w:sz w:val="26"/>
          <w:szCs w:val="26"/>
        </w:rPr>
        <w:t>8</w:t>
      </w:r>
      <w:proofErr w:type="gramEnd"/>
      <w:r w:rsidRPr="00312CD0">
        <w:rPr>
          <w:rFonts w:ascii="Microsoft YaHei UI" w:eastAsia="Microsoft YaHei UI" w:hAnsi="Microsoft YaHei UI" w:cs="宋体" w:hint="eastAsia"/>
          <w:color w:val="000000"/>
          <w:kern w:val="0"/>
          <w:sz w:val="26"/>
          <w:szCs w:val="26"/>
        </w:rPr>
        <w:t>年度、20x</w:t>
      </w:r>
      <w:proofErr w:type="gramStart"/>
      <w:r w:rsidRPr="00312CD0">
        <w:rPr>
          <w:rFonts w:ascii="Microsoft YaHei UI" w:eastAsia="Microsoft YaHei UI" w:hAnsi="Microsoft YaHei UI" w:cs="宋体" w:hint="eastAsia"/>
          <w:color w:val="000000"/>
          <w:kern w:val="0"/>
          <w:sz w:val="26"/>
          <w:szCs w:val="26"/>
        </w:rPr>
        <w:t>9</w:t>
      </w:r>
      <w:proofErr w:type="gramEnd"/>
      <w:r w:rsidRPr="00312CD0">
        <w:rPr>
          <w:rFonts w:ascii="Microsoft YaHei UI" w:eastAsia="Microsoft YaHei UI" w:hAnsi="Microsoft YaHei UI" w:cs="宋体" w:hint="eastAsia"/>
          <w:color w:val="000000"/>
          <w:kern w:val="0"/>
          <w:sz w:val="26"/>
          <w:szCs w:val="26"/>
        </w:rPr>
        <w:t>年度个别财务报表和合并财务报表中分别应当如何进行会计处理。</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lastRenderedPageBreak/>
        <w:t>20x</w:t>
      </w:r>
      <w:proofErr w:type="gramStart"/>
      <w:r w:rsidRPr="00312CD0">
        <w:rPr>
          <w:rFonts w:ascii="Microsoft YaHei UI" w:eastAsia="Microsoft YaHei UI" w:hAnsi="Microsoft YaHei UI" w:cs="宋体" w:hint="eastAsia"/>
          <w:color w:val="000000"/>
          <w:kern w:val="0"/>
          <w:sz w:val="26"/>
          <w:szCs w:val="26"/>
        </w:rPr>
        <w:t>8</w:t>
      </w:r>
      <w:proofErr w:type="gramEnd"/>
      <w:r w:rsidRPr="00312CD0">
        <w:rPr>
          <w:rFonts w:ascii="Microsoft YaHei UI" w:eastAsia="Microsoft YaHei UI" w:hAnsi="Microsoft YaHei UI" w:cs="宋体" w:hint="eastAsia"/>
          <w:color w:val="000000"/>
          <w:kern w:val="0"/>
          <w:sz w:val="26"/>
          <w:szCs w:val="26"/>
        </w:rPr>
        <w:t>年度：在个别财务报表中借款费用计入当期损益，金额为3 000万元；在合并财务报表中借款费用计入在建工程成本，金额为2 400万元。</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20x</w:t>
      </w:r>
      <w:proofErr w:type="gramStart"/>
      <w:r w:rsidRPr="00312CD0">
        <w:rPr>
          <w:rFonts w:ascii="Microsoft YaHei UI" w:eastAsia="Microsoft YaHei UI" w:hAnsi="Microsoft YaHei UI" w:cs="宋体" w:hint="eastAsia"/>
          <w:color w:val="000000"/>
          <w:kern w:val="0"/>
          <w:sz w:val="26"/>
          <w:szCs w:val="26"/>
        </w:rPr>
        <w:t>9</w:t>
      </w:r>
      <w:proofErr w:type="gramEnd"/>
      <w:r w:rsidRPr="00312CD0">
        <w:rPr>
          <w:rFonts w:ascii="Microsoft YaHei UI" w:eastAsia="Microsoft YaHei UI" w:hAnsi="Microsoft YaHei UI" w:cs="宋体" w:hint="eastAsia"/>
          <w:color w:val="000000"/>
          <w:kern w:val="0"/>
          <w:sz w:val="26"/>
          <w:szCs w:val="26"/>
        </w:rPr>
        <w:t>年度：在个别财务报表中借款费用计入当期损益，金额为3 000万元；在合并财务报表中借款费用计入在建工程成本，金额为3 000万元。</w:t>
      </w:r>
    </w:p>
    <w:p w:rsidR="00312CD0" w:rsidRPr="00312CD0" w:rsidRDefault="00312CD0" w:rsidP="00312CD0">
      <w:pPr>
        <w:widowControl/>
        <w:spacing w:line="560" w:lineRule="exact"/>
        <w:ind w:left="36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【抢分技巧】</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① 甲公司在个别报表中，确认长期借款50000万元，计提利息支出3000万元，计入财务费用。对于企业集团，甲</w:t>
      </w:r>
      <w:proofErr w:type="gramStart"/>
      <w:r w:rsidRPr="00312CD0">
        <w:rPr>
          <w:rFonts w:ascii="Microsoft YaHei UI" w:eastAsia="Microsoft YaHei UI" w:hAnsi="Microsoft YaHei UI" w:cs="宋体" w:hint="eastAsia"/>
          <w:color w:val="000000"/>
          <w:kern w:val="0"/>
          <w:sz w:val="26"/>
          <w:szCs w:val="26"/>
        </w:rPr>
        <w:t>丁都是</w:t>
      </w:r>
      <w:proofErr w:type="gramEnd"/>
      <w:r w:rsidRPr="00312CD0">
        <w:rPr>
          <w:rFonts w:ascii="Microsoft YaHei UI" w:eastAsia="Microsoft YaHei UI" w:hAnsi="Microsoft YaHei UI" w:cs="宋体" w:hint="eastAsia"/>
          <w:color w:val="000000"/>
          <w:kern w:val="0"/>
          <w:sz w:val="26"/>
          <w:szCs w:val="26"/>
        </w:rPr>
        <w:t>一家人，因此，该交易视为集团向银行借入专门借款50000万元，用于建造发电厂。</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② 20x</w:t>
      </w:r>
      <w:proofErr w:type="gramStart"/>
      <w:r w:rsidRPr="00312CD0">
        <w:rPr>
          <w:rFonts w:ascii="Microsoft YaHei UI" w:eastAsia="Microsoft YaHei UI" w:hAnsi="Microsoft YaHei UI" w:cs="宋体" w:hint="eastAsia"/>
          <w:color w:val="000000"/>
          <w:kern w:val="0"/>
          <w:sz w:val="26"/>
          <w:szCs w:val="26"/>
        </w:rPr>
        <w:t>8</w:t>
      </w:r>
      <w:proofErr w:type="gramEnd"/>
      <w:r w:rsidRPr="00312CD0">
        <w:rPr>
          <w:rFonts w:ascii="Microsoft YaHei UI" w:eastAsia="Microsoft YaHei UI" w:hAnsi="Microsoft YaHei UI" w:cs="宋体" w:hint="eastAsia"/>
          <w:color w:val="000000"/>
          <w:kern w:val="0"/>
          <w:sz w:val="26"/>
          <w:szCs w:val="26"/>
        </w:rPr>
        <w:t>年度属于资本化期间，专门借款利息支出3000万元扣除闲置部分取得投资收益600万的净额2400万元，应计入在建工程。</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③ 20x</w:t>
      </w:r>
      <w:proofErr w:type="gramStart"/>
      <w:r w:rsidRPr="00312CD0">
        <w:rPr>
          <w:rFonts w:ascii="Microsoft YaHei UI" w:eastAsia="Microsoft YaHei UI" w:hAnsi="Microsoft YaHei UI" w:cs="宋体" w:hint="eastAsia"/>
          <w:color w:val="000000"/>
          <w:kern w:val="0"/>
          <w:sz w:val="26"/>
          <w:szCs w:val="26"/>
        </w:rPr>
        <w:t>9</w:t>
      </w:r>
      <w:proofErr w:type="gramEnd"/>
      <w:r w:rsidRPr="00312CD0">
        <w:rPr>
          <w:rFonts w:ascii="Microsoft YaHei UI" w:eastAsia="Microsoft YaHei UI" w:hAnsi="Microsoft YaHei UI" w:cs="宋体" w:hint="eastAsia"/>
          <w:color w:val="000000"/>
          <w:kern w:val="0"/>
          <w:sz w:val="26"/>
          <w:szCs w:val="26"/>
        </w:rPr>
        <w:t>年度属于资本化期间，专门借款利息支出3000万元（无闲置金额），应计入在建工程。</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p>
    <w:p w:rsidR="00312CD0" w:rsidRPr="00312CD0" w:rsidRDefault="00312CD0" w:rsidP="00312CD0">
      <w:pPr>
        <w:widowControl/>
        <w:spacing w:line="560" w:lineRule="exac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（6）根据资料（4），判断甲公司对</w:t>
      </w:r>
      <w:proofErr w:type="gramStart"/>
      <w:r w:rsidRPr="00312CD0">
        <w:rPr>
          <w:rFonts w:ascii="Microsoft YaHei UI" w:eastAsia="Microsoft YaHei UI" w:hAnsi="Microsoft YaHei UI" w:cs="宋体" w:hint="eastAsia"/>
          <w:color w:val="000000"/>
          <w:kern w:val="0"/>
          <w:sz w:val="26"/>
          <w:szCs w:val="26"/>
        </w:rPr>
        <w:t>戊公司</w:t>
      </w:r>
      <w:proofErr w:type="gramEnd"/>
      <w:r w:rsidRPr="00312CD0">
        <w:rPr>
          <w:rFonts w:ascii="Microsoft YaHei UI" w:eastAsia="Microsoft YaHei UI" w:hAnsi="Microsoft YaHei UI" w:cs="宋体" w:hint="eastAsia"/>
          <w:color w:val="000000"/>
          <w:kern w:val="0"/>
          <w:sz w:val="26"/>
          <w:szCs w:val="26"/>
        </w:rPr>
        <w:t>的长期股权投资是否构成持有待售类别，并说明理由。</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构成持有待售类别。</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理由：由于甲公司已与无关联关系的第三方签订了具有法律约束力的不可撤销的股权转让合同，签订合同前的准备工作已经完成，甲公司按照合同约定可立即出售；甲公司董事会已就出售</w:t>
      </w:r>
      <w:proofErr w:type="gramStart"/>
      <w:r w:rsidRPr="00312CD0">
        <w:rPr>
          <w:rFonts w:ascii="Microsoft YaHei UI" w:eastAsia="Microsoft YaHei UI" w:hAnsi="Microsoft YaHei UI" w:cs="宋体" w:hint="eastAsia"/>
          <w:color w:val="000000"/>
          <w:kern w:val="0"/>
          <w:sz w:val="26"/>
          <w:szCs w:val="26"/>
        </w:rPr>
        <w:t>戊</w:t>
      </w:r>
      <w:proofErr w:type="gramEnd"/>
      <w:r w:rsidRPr="00312CD0">
        <w:rPr>
          <w:rFonts w:ascii="Microsoft YaHei UI" w:eastAsia="Microsoft YaHei UI" w:hAnsi="Microsoft YaHei UI" w:cs="宋体" w:hint="eastAsia"/>
          <w:color w:val="000000"/>
          <w:kern w:val="0"/>
          <w:sz w:val="26"/>
          <w:szCs w:val="26"/>
        </w:rPr>
        <w:t>公司股权通过决议；甲公司已获得确定承诺；预计出售将在一年内完成。</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lastRenderedPageBreak/>
        <w:t>问答题</w:t>
      </w:r>
    </w:p>
    <w:p w:rsidR="00312CD0" w:rsidRPr="00312CD0" w:rsidRDefault="00312CD0" w:rsidP="00312CD0">
      <w:pPr>
        <w:widowControl/>
        <w:spacing w:line="560" w:lineRule="exac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（7）根据资料（4），说明甲公司对</w:t>
      </w:r>
      <w:proofErr w:type="gramStart"/>
      <w:r w:rsidRPr="00312CD0">
        <w:rPr>
          <w:rFonts w:ascii="Microsoft YaHei UI" w:eastAsia="Microsoft YaHei UI" w:hAnsi="Microsoft YaHei UI" w:cs="宋体" w:hint="eastAsia"/>
          <w:color w:val="000000"/>
          <w:kern w:val="0"/>
          <w:sz w:val="26"/>
          <w:szCs w:val="26"/>
        </w:rPr>
        <w:t>戊公司</w:t>
      </w:r>
      <w:proofErr w:type="gramEnd"/>
      <w:r w:rsidRPr="00312CD0">
        <w:rPr>
          <w:rFonts w:ascii="Microsoft YaHei UI" w:eastAsia="Microsoft YaHei UI" w:hAnsi="Microsoft YaHei UI" w:cs="宋体" w:hint="eastAsia"/>
          <w:color w:val="000000"/>
          <w:kern w:val="0"/>
          <w:sz w:val="26"/>
          <w:szCs w:val="26"/>
        </w:rPr>
        <w:t>的长期股权投资在其20x</w:t>
      </w:r>
      <w:proofErr w:type="gramStart"/>
      <w:r w:rsidRPr="00312CD0">
        <w:rPr>
          <w:rFonts w:ascii="Microsoft YaHei UI" w:eastAsia="Microsoft YaHei UI" w:hAnsi="Microsoft YaHei UI" w:cs="宋体" w:hint="eastAsia"/>
          <w:color w:val="000000"/>
          <w:kern w:val="0"/>
          <w:sz w:val="26"/>
          <w:szCs w:val="26"/>
        </w:rPr>
        <w:t>9</w:t>
      </w:r>
      <w:proofErr w:type="gramEnd"/>
      <w:r w:rsidRPr="00312CD0">
        <w:rPr>
          <w:rFonts w:ascii="Microsoft YaHei UI" w:eastAsia="Microsoft YaHei UI" w:hAnsi="Microsoft YaHei UI" w:cs="宋体" w:hint="eastAsia"/>
          <w:color w:val="000000"/>
          <w:kern w:val="0"/>
          <w:sz w:val="26"/>
          <w:szCs w:val="26"/>
        </w:rPr>
        <w:t>年度个别财务报表和合并财务报表中分别应当如何列报。</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ind w:left="45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在个别财务报表中，将对</w:t>
      </w:r>
      <w:proofErr w:type="gramStart"/>
      <w:r w:rsidRPr="00312CD0">
        <w:rPr>
          <w:rFonts w:ascii="Microsoft YaHei UI" w:eastAsia="Microsoft YaHei UI" w:hAnsi="Microsoft YaHei UI" w:cs="宋体" w:hint="eastAsia"/>
          <w:color w:val="000000"/>
          <w:kern w:val="0"/>
          <w:sz w:val="26"/>
          <w:szCs w:val="26"/>
        </w:rPr>
        <w:t>戊公司</w:t>
      </w:r>
      <w:proofErr w:type="gramEnd"/>
      <w:r w:rsidRPr="00312CD0">
        <w:rPr>
          <w:rFonts w:ascii="Microsoft YaHei UI" w:eastAsia="Microsoft YaHei UI" w:hAnsi="Microsoft YaHei UI" w:cs="宋体" w:hint="eastAsia"/>
          <w:color w:val="000000"/>
          <w:kern w:val="0"/>
          <w:sz w:val="26"/>
          <w:szCs w:val="26"/>
        </w:rPr>
        <w:t>的长期股权投资3 000万元全部在“持有待售资产”项目中列报。在合并财务报表中，将</w:t>
      </w:r>
      <w:proofErr w:type="gramStart"/>
      <w:r w:rsidRPr="00312CD0">
        <w:rPr>
          <w:rFonts w:ascii="Microsoft YaHei UI" w:eastAsia="Microsoft YaHei UI" w:hAnsi="Microsoft YaHei UI" w:cs="宋体" w:hint="eastAsia"/>
          <w:color w:val="000000"/>
          <w:kern w:val="0"/>
          <w:sz w:val="26"/>
          <w:szCs w:val="26"/>
        </w:rPr>
        <w:t>戊公司</w:t>
      </w:r>
      <w:proofErr w:type="gramEnd"/>
      <w:r w:rsidRPr="00312CD0">
        <w:rPr>
          <w:rFonts w:ascii="Microsoft YaHei UI" w:eastAsia="Microsoft YaHei UI" w:hAnsi="Microsoft YaHei UI" w:cs="宋体" w:hint="eastAsia"/>
          <w:color w:val="000000"/>
          <w:kern w:val="0"/>
          <w:sz w:val="26"/>
          <w:szCs w:val="26"/>
        </w:rPr>
        <w:t>的资产13 500万元全部在“持有待售资产”项目中列报，将</w:t>
      </w:r>
      <w:proofErr w:type="gramStart"/>
      <w:r w:rsidRPr="00312CD0">
        <w:rPr>
          <w:rFonts w:ascii="Microsoft YaHei UI" w:eastAsia="Microsoft YaHei UI" w:hAnsi="Microsoft YaHei UI" w:cs="宋体" w:hint="eastAsia"/>
          <w:color w:val="000000"/>
          <w:kern w:val="0"/>
          <w:sz w:val="26"/>
          <w:szCs w:val="26"/>
        </w:rPr>
        <w:t>戊公司</w:t>
      </w:r>
      <w:proofErr w:type="gramEnd"/>
      <w:r w:rsidRPr="00312CD0">
        <w:rPr>
          <w:rFonts w:ascii="Microsoft YaHei UI" w:eastAsia="Microsoft YaHei UI" w:hAnsi="Microsoft YaHei UI" w:cs="宋体" w:hint="eastAsia"/>
          <w:color w:val="000000"/>
          <w:kern w:val="0"/>
          <w:sz w:val="26"/>
          <w:szCs w:val="26"/>
        </w:rPr>
        <w:t>的负债6 800万元全部在“持有待售负债”项目中列报。</w:t>
      </w:r>
    </w:p>
    <w:p w:rsidR="00312CD0" w:rsidRPr="00312CD0" w:rsidRDefault="00312CD0" w:rsidP="00312CD0">
      <w:pPr>
        <w:widowControl/>
        <w:spacing w:line="560" w:lineRule="exac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w:t>
      </w:r>
    </w:p>
    <w:p w:rsidR="00312CD0" w:rsidRPr="00312CD0" w:rsidRDefault="00312CD0" w:rsidP="00312CD0">
      <w:pPr>
        <w:widowControl/>
        <w:spacing w:line="560" w:lineRule="exact"/>
        <w:ind w:left="360"/>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【抢分技巧27-6】</w:t>
      </w:r>
    </w:p>
    <w:p w:rsidR="00312CD0" w:rsidRPr="00312CD0" w:rsidRDefault="00312CD0" w:rsidP="00312CD0">
      <w:pPr>
        <w:widowControl/>
        <w:spacing w:line="560" w:lineRule="exac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持有待售的长期股权投资</w:t>
      </w:r>
    </w:p>
    <w:tbl>
      <w:tblPr>
        <w:tblW w:w="0" w:type="auto"/>
        <w:tblCellMar>
          <w:top w:w="15" w:type="dxa"/>
          <w:left w:w="15" w:type="dxa"/>
          <w:bottom w:w="15" w:type="dxa"/>
          <w:right w:w="15" w:type="dxa"/>
        </w:tblCellMar>
        <w:tblLook w:val="04A0" w:firstRow="1" w:lastRow="0" w:firstColumn="1" w:lastColumn="0" w:noHBand="0" w:noVBand="1"/>
      </w:tblPr>
      <w:tblGrid>
        <w:gridCol w:w="1391"/>
        <w:gridCol w:w="1639"/>
        <w:gridCol w:w="5292"/>
      </w:tblGrid>
      <w:tr w:rsidR="00312CD0" w:rsidRPr="00312CD0" w:rsidTr="00312CD0">
        <w:trPr>
          <w:trHeight w:val="828"/>
        </w:trPr>
        <w:tc>
          <w:tcPr>
            <w:tcW w:w="0" w:type="auto"/>
            <w:vMerge w:val="restart"/>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对子公司投资分类为持有待售类别</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拟出售股权后保留非控制权益</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（丧失控制权）</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在母公司</w:t>
            </w:r>
            <w:r w:rsidRPr="00312CD0">
              <w:rPr>
                <w:rFonts w:ascii="Microsoft YaHei UI" w:eastAsia="Microsoft YaHei UI" w:hAnsi="Microsoft YaHei UI" w:cs="宋体" w:hint="eastAsia"/>
                <w:b/>
                <w:bCs/>
                <w:color w:val="00AFED"/>
                <w:kern w:val="0"/>
                <w:sz w:val="26"/>
                <w:szCs w:val="26"/>
              </w:rPr>
              <w:t>个别报表</w:t>
            </w:r>
            <w:r w:rsidRPr="00312CD0">
              <w:rPr>
                <w:rFonts w:ascii="Microsoft YaHei UI" w:eastAsia="Microsoft YaHei UI" w:hAnsi="Microsoft YaHei UI" w:cs="宋体" w:hint="eastAsia"/>
                <w:color w:val="000000"/>
                <w:kern w:val="0"/>
                <w:sz w:val="26"/>
                <w:szCs w:val="26"/>
              </w:rPr>
              <w:t>中将对子公司投资整体划分为持有待售类别；</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在</w:t>
            </w:r>
            <w:r w:rsidRPr="00312CD0">
              <w:rPr>
                <w:rFonts w:ascii="Microsoft YaHei UI" w:eastAsia="Microsoft YaHei UI" w:hAnsi="Microsoft YaHei UI" w:cs="宋体" w:hint="eastAsia"/>
                <w:b/>
                <w:bCs/>
                <w:color w:val="00AFED"/>
                <w:kern w:val="0"/>
                <w:sz w:val="26"/>
                <w:szCs w:val="26"/>
              </w:rPr>
              <w:t>合并财务</w:t>
            </w:r>
            <w:r w:rsidRPr="00312CD0">
              <w:rPr>
                <w:rFonts w:ascii="Microsoft YaHei UI" w:eastAsia="Microsoft YaHei UI" w:hAnsi="Microsoft YaHei UI" w:cs="宋体" w:hint="eastAsia"/>
                <w:color w:val="000000"/>
                <w:kern w:val="0"/>
                <w:sz w:val="26"/>
                <w:szCs w:val="26"/>
              </w:rPr>
              <w:t>报表中将子公司所有的资产与负债划分为持有待售类别</w:t>
            </w:r>
          </w:p>
        </w:tc>
      </w:tr>
      <w:tr w:rsidR="00312CD0" w:rsidRPr="00312CD0" w:rsidTr="00312CD0">
        <w:trPr>
          <w:trHeight w:val="684"/>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拟出售股权后仍保留控制权</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（未丧失控制权）</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proofErr w:type="gramStart"/>
            <w:r w:rsidRPr="00312CD0">
              <w:rPr>
                <w:rFonts w:ascii="Microsoft YaHei UI" w:eastAsia="Microsoft YaHei UI" w:hAnsi="Microsoft YaHei UI" w:cs="宋体" w:hint="eastAsia"/>
                <w:color w:val="000000"/>
                <w:kern w:val="0"/>
                <w:sz w:val="26"/>
                <w:szCs w:val="26"/>
              </w:rPr>
              <w:t>该长期</w:t>
            </w:r>
            <w:proofErr w:type="gramEnd"/>
            <w:r w:rsidRPr="00312CD0">
              <w:rPr>
                <w:rFonts w:ascii="Microsoft YaHei UI" w:eastAsia="Microsoft YaHei UI" w:hAnsi="Microsoft YaHei UI" w:cs="宋体" w:hint="eastAsia"/>
                <w:color w:val="000000"/>
                <w:kern w:val="0"/>
                <w:sz w:val="26"/>
                <w:szCs w:val="26"/>
              </w:rPr>
              <w:t>股权投资并不是“主要通过出售而非持续使用收回其账面价值”的，不应将拟处置的部分股权划分为持有待售类别</w:t>
            </w:r>
          </w:p>
        </w:tc>
      </w:tr>
      <w:tr w:rsidR="00312CD0" w:rsidRPr="00312CD0" w:rsidTr="00312CD0">
        <w:trPr>
          <w:trHeight w:val="804"/>
        </w:trPr>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对联营/合营企业投资分类为持有</w:t>
            </w:r>
            <w:r w:rsidRPr="00312CD0">
              <w:rPr>
                <w:rFonts w:ascii="Microsoft YaHei UI" w:eastAsia="Microsoft YaHei UI" w:hAnsi="Microsoft YaHei UI" w:cs="宋体" w:hint="eastAsia"/>
                <w:color w:val="000000"/>
                <w:kern w:val="0"/>
                <w:sz w:val="26"/>
                <w:szCs w:val="26"/>
              </w:rPr>
              <w:lastRenderedPageBreak/>
              <w:t>待售资产</w:t>
            </w:r>
          </w:p>
        </w:tc>
        <w:tc>
          <w:tcPr>
            <w:tcW w:w="0" w:type="auto"/>
            <w:gridSpan w:val="2"/>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lastRenderedPageBreak/>
              <w:t>对联营企业或合营企业的权益性投资全部或部分分类为持有待售资产的，应当停止权益法核算；对于未划分为持有待售类别的剩余权益性投资，应当在划分为持有待售的那部分权益性</w:t>
            </w:r>
            <w:r w:rsidRPr="00312CD0">
              <w:rPr>
                <w:rFonts w:ascii="Microsoft YaHei UI" w:eastAsia="Microsoft YaHei UI" w:hAnsi="Microsoft YaHei UI" w:cs="宋体" w:hint="eastAsia"/>
                <w:color w:val="000000"/>
                <w:kern w:val="0"/>
                <w:sz w:val="26"/>
                <w:szCs w:val="26"/>
              </w:rPr>
              <w:lastRenderedPageBreak/>
              <w:t>投资出售前继续采用权益法进行会计处理。</w:t>
            </w:r>
          </w:p>
        </w:tc>
      </w:tr>
      <w:tr w:rsidR="00312CD0" w:rsidRPr="00312CD0" w:rsidTr="00312CD0">
        <w:trPr>
          <w:trHeight w:val="648"/>
        </w:trPr>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lastRenderedPageBreak/>
              <w:t>BT提醒</w:t>
            </w:r>
          </w:p>
        </w:tc>
        <w:tc>
          <w:tcPr>
            <w:tcW w:w="0" w:type="auto"/>
            <w:gridSpan w:val="2"/>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312CD0" w:rsidRPr="00312CD0" w:rsidRDefault="00312CD0" w:rsidP="00312CD0">
            <w:pPr>
              <w:widowControl/>
              <w:spacing w:line="560" w:lineRule="exact"/>
              <w:ind w:left="450"/>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① 持有待售的对联营\合营企业的权益性投资不再符合持有待售划分条件时，应当自划分为持有待售类别</w:t>
            </w:r>
            <w:proofErr w:type="gramStart"/>
            <w:r w:rsidRPr="00312CD0">
              <w:rPr>
                <w:rFonts w:ascii="Microsoft YaHei UI" w:eastAsia="Microsoft YaHei UI" w:hAnsi="Microsoft YaHei UI" w:cs="宋体" w:hint="eastAsia"/>
                <w:color w:val="000000"/>
                <w:kern w:val="0"/>
                <w:sz w:val="26"/>
                <w:szCs w:val="26"/>
              </w:rPr>
              <w:t>日采用</w:t>
            </w:r>
            <w:proofErr w:type="gramEnd"/>
            <w:r w:rsidRPr="00312CD0">
              <w:rPr>
                <w:rFonts w:ascii="Microsoft YaHei UI" w:eastAsia="Microsoft YaHei UI" w:hAnsi="Microsoft YaHei UI" w:cs="宋体" w:hint="eastAsia"/>
                <w:color w:val="000000"/>
                <w:kern w:val="0"/>
                <w:sz w:val="26"/>
                <w:szCs w:val="26"/>
              </w:rPr>
              <w:t>权益法进行追溯调整</w:t>
            </w:r>
          </w:p>
          <w:p w:rsidR="00312CD0" w:rsidRPr="00312CD0" w:rsidRDefault="00312CD0" w:rsidP="00312CD0">
            <w:pPr>
              <w:widowControl/>
              <w:spacing w:line="560" w:lineRule="exact"/>
              <w:ind w:left="450"/>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② 持有待售的对子公司的权益性投资不再符合持有待售划分条件时，应当自划分为持有待售类别日进行追溯调整</w:t>
            </w:r>
          </w:p>
        </w:tc>
      </w:tr>
    </w:tbl>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313131"/>
          <w:kern w:val="0"/>
          <w:sz w:val="26"/>
          <w:szCs w:val="26"/>
        </w:rPr>
        <w:t>21.</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材料题</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hint="eastAsia"/>
          <w:color w:val="313131"/>
          <w:kern w:val="0"/>
          <w:sz w:val="26"/>
          <w:szCs w:val="26"/>
        </w:rPr>
      </w:pPr>
      <w:r w:rsidRPr="00312CD0">
        <w:rPr>
          <w:rFonts w:ascii="Microsoft YaHei UI" w:eastAsia="Microsoft YaHei UI" w:hAnsi="Microsoft YaHei UI" w:cs="Helvetica"/>
          <w:color w:val="313131"/>
          <w:kern w:val="0"/>
          <w:sz w:val="26"/>
          <w:szCs w:val="26"/>
        </w:rPr>
        <w:t>甲公司2x</w:t>
      </w:r>
      <w:proofErr w:type="gramStart"/>
      <w:r w:rsidRPr="00312CD0">
        <w:rPr>
          <w:rFonts w:ascii="Microsoft YaHei UI" w:eastAsia="Microsoft YaHei UI" w:hAnsi="Microsoft YaHei UI" w:cs="Helvetica"/>
          <w:color w:val="313131"/>
          <w:kern w:val="0"/>
          <w:sz w:val="26"/>
          <w:szCs w:val="26"/>
        </w:rPr>
        <w:t>18</w:t>
      </w:r>
      <w:proofErr w:type="gramEnd"/>
      <w:r w:rsidRPr="00312CD0">
        <w:rPr>
          <w:rFonts w:ascii="Microsoft YaHei UI" w:eastAsia="Microsoft YaHei UI" w:hAnsi="Microsoft YaHei UI" w:cs="Helvetica"/>
          <w:color w:val="313131"/>
          <w:kern w:val="0"/>
          <w:sz w:val="26"/>
          <w:szCs w:val="26"/>
        </w:rPr>
        <w:t>年度财务报表经董事会批准于2x19年3月15日向外报出。甲公司2x</w:t>
      </w:r>
      <w:proofErr w:type="gramStart"/>
      <w:r w:rsidRPr="00312CD0">
        <w:rPr>
          <w:rFonts w:ascii="Microsoft YaHei UI" w:eastAsia="Microsoft YaHei UI" w:hAnsi="Microsoft YaHei UI" w:cs="Helvetica"/>
          <w:color w:val="313131"/>
          <w:kern w:val="0"/>
          <w:sz w:val="26"/>
          <w:szCs w:val="26"/>
        </w:rPr>
        <w:t>18</w:t>
      </w:r>
      <w:proofErr w:type="gramEnd"/>
      <w:r w:rsidRPr="00312CD0">
        <w:rPr>
          <w:rFonts w:ascii="Microsoft YaHei UI" w:eastAsia="Microsoft YaHei UI" w:hAnsi="Microsoft YaHei UI" w:cs="Helvetica"/>
          <w:color w:val="313131"/>
          <w:kern w:val="0"/>
          <w:sz w:val="26"/>
          <w:szCs w:val="26"/>
        </w:rPr>
        <w:t>年度财务报表相关的交易或事项如下：</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（1） 20x18年1月1日，甲公司从无关联关系的第三方处受让了其所持乙公司30%的股权，转让价格为2000万元，款项已用银行存款支付，乙公司的股东变更登记手续已经办理完成。取得投资当日，乙公司的可辨认净资产账面价值为5000万元，公允价值为7000万元，除账面价值为 1000万元、公允价值为3000万元的专利权外，其他资产、负债的公允价值与账面价值相同。该专利权预计使用年限为10年，预计净残值为零，采用直线法摊销。受让乙公司股权后，甲公司能够对乙公司施加重大影响。甲公司拟长期持有乙公司的股权。2x18年，乙公司账面实现净利润1000万元，因金融资产公允价值变动确认其他综合收益50 万元。</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2）2x18年12月31日，甲公司与所在地政府签订协议。根据协议的约定，甲公司将按照所在地政府的要求开发新型节能环保建筑材料，政府将在协议签订之日起一个月内向甲公司拨付款项2000万元，新型建筑材料的研究成果将归政府所有。当日，甲公司收到当地政府拨付的款项2 000 万元。</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lastRenderedPageBreak/>
        <w:t xml:space="preserve">（3） 2x19年1月26日，甲公司的办公楼完成竣工决算手续，实际成本为68 000万元。上述办公楼已于2x17年12月28日完工并达到预定可使用状态，甲公司按预算金额62 </w:t>
      </w:r>
      <w:proofErr w:type="gramStart"/>
      <w:r w:rsidRPr="00312CD0">
        <w:rPr>
          <w:rFonts w:ascii="Microsoft YaHei UI" w:eastAsia="Microsoft YaHei UI" w:hAnsi="Microsoft YaHei UI" w:cs="Helvetica"/>
          <w:color w:val="313131"/>
          <w:kern w:val="0"/>
          <w:sz w:val="26"/>
          <w:szCs w:val="26"/>
        </w:rPr>
        <w:t>000万元暂估入账</w:t>
      </w:r>
      <w:proofErr w:type="gramEnd"/>
      <w:r w:rsidRPr="00312CD0">
        <w:rPr>
          <w:rFonts w:ascii="Microsoft YaHei UI" w:eastAsia="Microsoft YaHei UI" w:hAnsi="Microsoft YaHei UI" w:cs="Helvetica"/>
          <w:color w:val="313131"/>
          <w:kern w:val="0"/>
          <w:sz w:val="26"/>
          <w:szCs w:val="26"/>
        </w:rPr>
        <w:t>。该办公楼预计使用年限为50年，预计净残值为零，采用年限平均法计提折旧。</w:t>
      </w:r>
    </w:p>
    <w:p w:rsidR="00312CD0" w:rsidRPr="00312CD0" w:rsidRDefault="00312CD0" w:rsidP="00312CD0">
      <w:pPr>
        <w:widowControl/>
        <w:shd w:val="clear" w:color="auto" w:fill="FAFCFF"/>
        <w:spacing w:line="560" w:lineRule="exact"/>
        <w:jc w:val="left"/>
        <w:rPr>
          <w:rFonts w:ascii="Microsoft YaHei UI" w:eastAsia="Microsoft YaHei UI" w:hAnsi="Microsoft YaHei UI" w:cs="Helvetica"/>
          <w:color w:val="313131"/>
          <w:kern w:val="0"/>
          <w:sz w:val="26"/>
          <w:szCs w:val="26"/>
        </w:rPr>
      </w:pPr>
      <w:r w:rsidRPr="00312CD0">
        <w:rPr>
          <w:rFonts w:ascii="Microsoft YaHei UI" w:eastAsia="Microsoft YaHei UI" w:hAnsi="Microsoft YaHei UI" w:cs="Helvetica"/>
          <w:color w:val="313131"/>
          <w:kern w:val="0"/>
          <w:sz w:val="26"/>
          <w:szCs w:val="26"/>
        </w:rPr>
        <w:t>（4）其他相关资料：乙公司会计政策和会计期间与甲公司相同。甲公司和乙公司均为境内居民企业，适用所得税税率为25%。取得乙公司股权日，乙公司可辨认净资产公允价值与账面价值的差额不考虑所得税的影响。本题不考虑税费及其他因素。</w:t>
      </w:r>
    </w:p>
    <w:p w:rsidR="00312CD0" w:rsidRPr="00312CD0" w:rsidRDefault="00312CD0" w:rsidP="00312CD0">
      <w:pPr>
        <w:widowControl/>
        <w:spacing w:line="560" w:lineRule="exact"/>
        <w:jc w:val="left"/>
        <w:rPr>
          <w:rFonts w:ascii="Microsoft YaHei UI" w:eastAsia="Microsoft YaHei UI" w:hAnsi="Microsoft YaHei UI" w:cs="宋体"/>
          <w:color w:val="000000"/>
          <w:kern w:val="0"/>
          <w:sz w:val="26"/>
          <w:szCs w:val="26"/>
        </w:rPr>
      </w:pPr>
      <w:r w:rsidRPr="00312CD0">
        <w:rPr>
          <w:rFonts w:ascii="Microsoft YaHei UI" w:eastAsia="Microsoft YaHei UI" w:hAnsi="Microsoft YaHei UI" w:cs="宋体" w:hint="eastAsia"/>
          <w:color w:val="000000"/>
          <w:kern w:val="0"/>
          <w:sz w:val="26"/>
          <w:szCs w:val="26"/>
        </w:rPr>
        <w:t>（1）根据资料（1）计算甲公司对乙公司股权投资的入账价值，并编制相关会计分录。</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甲公司应享有的乙公司在购买日可辨认净资产公允价值份额=7000x 30% = 2 100(万元)&gt; 取得股权支付的对价2000万元，应调增甲公司长期股权投资的入账价值100万元（2100—2000），同时确认营业外收入100万元。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会计分录：</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借：长期股权投资—投资成本   2000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贷：银行存款                       2000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借：长期股权投资—投资成本   100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贷：营业外收入                       100  </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（2）根据资料（1）计算甲公司对乙公司股权投资2x18年应确认的投资收益和其他综合收益，并编制相关会计分录。</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lastRenderedPageBreak/>
        <w:t>正确答案：</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调整后净利润=1000-（3000-1000）÷10=800 (万元）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甲公司2x18年应确认的投资收益金额=800x30%= 240 (万元）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应确认其他综合收益金额=50x30% = 15（万元）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会计分录为：</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借：长期股权投资</w:t>
      </w:r>
      <w:proofErr w:type="gramStart"/>
      <w:r w:rsidRPr="00312CD0">
        <w:rPr>
          <w:rFonts w:ascii="Microsoft YaHei UI" w:eastAsia="Microsoft YaHei UI" w:hAnsi="Microsoft YaHei UI" w:cs="宋体" w:hint="eastAsia"/>
          <w:color w:val="000000"/>
          <w:kern w:val="0"/>
          <w:sz w:val="26"/>
          <w:szCs w:val="26"/>
        </w:rPr>
        <w:t>一</w:t>
      </w:r>
      <w:proofErr w:type="gramEnd"/>
      <w:r w:rsidRPr="00312CD0">
        <w:rPr>
          <w:rFonts w:ascii="Microsoft YaHei UI" w:eastAsia="Microsoft YaHei UI" w:hAnsi="Microsoft YaHei UI" w:cs="宋体" w:hint="eastAsia"/>
          <w:color w:val="000000"/>
          <w:kern w:val="0"/>
          <w:sz w:val="26"/>
          <w:szCs w:val="26"/>
        </w:rPr>
        <w:t>损益调整      240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贷：投资收益    240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借：长期股权投资</w:t>
      </w:r>
      <w:proofErr w:type="gramStart"/>
      <w:r w:rsidRPr="00312CD0">
        <w:rPr>
          <w:rFonts w:ascii="Microsoft YaHei UI" w:eastAsia="Microsoft YaHei UI" w:hAnsi="Microsoft YaHei UI" w:cs="宋体" w:hint="eastAsia"/>
          <w:color w:val="000000"/>
          <w:kern w:val="0"/>
          <w:sz w:val="26"/>
          <w:szCs w:val="26"/>
        </w:rPr>
        <w:t>—其他</w:t>
      </w:r>
      <w:proofErr w:type="gramEnd"/>
      <w:r w:rsidRPr="00312CD0">
        <w:rPr>
          <w:rFonts w:ascii="Microsoft YaHei UI" w:eastAsia="Microsoft YaHei UI" w:hAnsi="Microsoft YaHei UI" w:cs="宋体" w:hint="eastAsia"/>
          <w:color w:val="000000"/>
          <w:kern w:val="0"/>
          <w:sz w:val="26"/>
          <w:szCs w:val="26"/>
        </w:rPr>
        <w:t>综合收益  15</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贷：其他综合收益     15</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（3）根据资料（1）判断甲公司对乙公司长期股权投资形成的暂时性差异是否应确认递延所得税，并说明理由。如应确认递延所得税，计算递延所得税金额并编制相关会计分录。</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甲公司对乙公司长期股权投资采用权益法核算形成的暂时性差异不确认递延所得税。</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理由：</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① 甲公司拟长期持有乙公司的股权，所以因长期股权投资初始投资成本的调整（营业外收入）产生的暂时性差异以及因确认应享有被投资单位其他综合收益变动而产生的暂时性差异，预计未来期间不会转回，不会对未来期间的所得税产生影响，不确认递延所得税。</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lastRenderedPageBreak/>
        <w:t>② 根据我国的税法规定居民企业间的股息红利免税，因而确认投资收益产生的暂时性差异，也不会对未来期间的所得税产生影响，不确认递延所得税。</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（4）根据资料（2）判断甲公司从政府取得的款项是否为政府补助，说明理由，并编制相关会计分录。</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不是政府补助。</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理由：政府补助核算的是企业从政府无偿取得的货币性资产或非货币性资产（企业无需向政府交付商品及服务）。根据材料，甲公司取得的2 000万元资金用于开发新型节能环保建筑材料，且新型建筑材料的研究成果将归政府所有，所以甲公司不拥有所有权，不应按照政府补助进行会计处理。</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借：银行存款    2000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贷：合同负债    2000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b/>
          <w:bCs/>
          <w:color w:val="1E73FF"/>
          <w:kern w:val="0"/>
          <w:sz w:val="26"/>
          <w:szCs w:val="26"/>
          <w:shd w:val="clear" w:color="auto" w:fill="EEF2FF"/>
        </w:rPr>
        <w:t>问答题</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（5）根据资料（3）判断甲公司完成办公楼决算手续的事项是否为资产负债表日后调整事项并说明理由。如为日后调整事项，计算该固定资产在2x18年12月31日资产负债表中列示的金额，编制调整2x</w:t>
      </w:r>
      <w:proofErr w:type="gramStart"/>
      <w:r w:rsidRPr="00312CD0">
        <w:rPr>
          <w:rFonts w:ascii="Microsoft YaHei UI" w:eastAsia="Microsoft YaHei UI" w:hAnsi="Microsoft YaHei UI" w:cs="宋体" w:hint="eastAsia"/>
          <w:color w:val="000000"/>
          <w:kern w:val="0"/>
          <w:sz w:val="26"/>
          <w:szCs w:val="26"/>
        </w:rPr>
        <w:t>18</w:t>
      </w:r>
      <w:proofErr w:type="gramEnd"/>
      <w:r w:rsidRPr="00312CD0">
        <w:rPr>
          <w:rFonts w:ascii="Microsoft YaHei UI" w:eastAsia="Microsoft YaHei UI" w:hAnsi="Microsoft YaHei UI" w:cs="宋体" w:hint="eastAsia"/>
          <w:color w:val="000000"/>
          <w:kern w:val="0"/>
          <w:sz w:val="26"/>
          <w:szCs w:val="26"/>
        </w:rPr>
        <w:t>年度财务报表的会计分录  </w:t>
      </w:r>
    </w:p>
    <w:p w:rsidR="00312CD0" w:rsidRPr="00312CD0" w:rsidRDefault="00312CD0" w:rsidP="00312CD0">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312CD0">
        <w:rPr>
          <w:rFonts w:ascii="Microsoft YaHei UI" w:eastAsia="Microsoft YaHei UI" w:hAnsi="Microsoft YaHei UI" w:cs="宋体" w:hint="eastAsia"/>
          <w:b/>
          <w:bCs/>
          <w:color w:val="313131"/>
          <w:kern w:val="0"/>
          <w:sz w:val="26"/>
          <w:szCs w:val="26"/>
        </w:rPr>
        <w:t>正确答案：</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甲公司完成办公楼决算手续的事项属于资产负债表日后调整事项</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理由：</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lastRenderedPageBreak/>
        <w:t>①办公楼已于资产负债表日前完工并达到预定可使用状态，并按预算</w:t>
      </w:r>
      <w:proofErr w:type="gramStart"/>
      <w:r w:rsidRPr="00312CD0">
        <w:rPr>
          <w:rFonts w:ascii="Microsoft YaHei UI" w:eastAsia="Microsoft YaHei UI" w:hAnsi="Microsoft YaHei UI" w:cs="宋体" w:hint="eastAsia"/>
          <w:color w:val="000000"/>
          <w:kern w:val="0"/>
          <w:sz w:val="26"/>
          <w:szCs w:val="26"/>
        </w:rPr>
        <w:t>金额暂估入账</w:t>
      </w:r>
      <w:proofErr w:type="gramEnd"/>
      <w:r w:rsidRPr="00312CD0">
        <w:rPr>
          <w:rFonts w:ascii="Microsoft YaHei UI" w:eastAsia="Microsoft YaHei UI" w:hAnsi="Microsoft YaHei UI" w:cs="宋体" w:hint="eastAsia"/>
          <w:color w:val="000000"/>
          <w:kern w:val="0"/>
          <w:sz w:val="26"/>
          <w:szCs w:val="26"/>
        </w:rPr>
        <w:t>，且办公楼于资产负债表日后完成竣工决算手续，竣工决算后应根据实际发生支出对已入账的资产成本进行调整，属于资产负债表日后调整事项。</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②竣工决算后根据实际支出调整固定资产成本，调整后固定资产成本=68000(万元），固定资产预算成本=62000(万元），因此调增固定资产成本6000万元。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③竣工决算后应根据实际发生支出对已入账的资产成本进行调整,已计提折旧的，无需补提折旧，直接在以后按照调整后的固定资产账面价值计提折旧，</w:t>
      </w:r>
      <w:proofErr w:type="gramStart"/>
      <w:r w:rsidRPr="00312CD0">
        <w:rPr>
          <w:rFonts w:ascii="Microsoft YaHei UI" w:eastAsia="Microsoft YaHei UI" w:hAnsi="Microsoft YaHei UI" w:cs="宋体" w:hint="eastAsia"/>
          <w:color w:val="000000"/>
          <w:kern w:val="0"/>
          <w:sz w:val="26"/>
          <w:szCs w:val="26"/>
        </w:rPr>
        <w:t>因而暂估入账</w:t>
      </w:r>
      <w:proofErr w:type="gramEnd"/>
      <w:r w:rsidRPr="00312CD0">
        <w:rPr>
          <w:rFonts w:ascii="Microsoft YaHei UI" w:eastAsia="Microsoft YaHei UI" w:hAnsi="Microsoft YaHei UI" w:cs="宋体" w:hint="eastAsia"/>
          <w:color w:val="000000"/>
          <w:kern w:val="0"/>
          <w:sz w:val="26"/>
          <w:szCs w:val="26"/>
        </w:rPr>
        <w:t>的固定资产在2x18年发生的折旧额=62000÷50=1240(万元），不需要调整。</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④ 综上，2x18年12月31日资产负债表中应列示的金额=68000-62000÷50=66760 (万元）。</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⑤ 会计分录为：</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借：固定资产                    6000</w:t>
      </w:r>
    </w:p>
    <w:p w:rsidR="00312CD0" w:rsidRPr="00312CD0" w:rsidRDefault="00312CD0" w:rsidP="00312CD0">
      <w:pPr>
        <w:widowControl/>
        <w:spacing w:line="560" w:lineRule="exact"/>
        <w:jc w:val="left"/>
        <w:rPr>
          <w:rFonts w:ascii="Microsoft YaHei UI" w:eastAsia="Microsoft YaHei UI" w:hAnsi="Microsoft YaHei UI" w:cs="宋体" w:hint="eastAsia"/>
          <w:color w:val="000000"/>
          <w:kern w:val="0"/>
          <w:sz w:val="26"/>
          <w:szCs w:val="26"/>
        </w:rPr>
      </w:pPr>
      <w:r w:rsidRPr="00312CD0">
        <w:rPr>
          <w:rFonts w:ascii="Microsoft YaHei UI" w:eastAsia="Microsoft YaHei UI" w:hAnsi="Microsoft YaHei UI" w:cs="宋体" w:hint="eastAsia"/>
          <w:color w:val="000000"/>
          <w:kern w:val="0"/>
          <w:sz w:val="26"/>
          <w:szCs w:val="26"/>
        </w:rPr>
        <w:t>  贷：其他应付款                     600</w:t>
      </w:r>
    </w:p>
    <w:p w:rsidR="00DD53F6" w:rsidRDefault="00312CD0"/>
    <w:sectPr w:rsidR="00DD5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51D"/>
    <w:multiLevelType w:val="multilevel"/>
    <w:tmpl w:val="A292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509C7"/>
    <w:multiLevelType w:val="multilevel"/>
    <w:tmpl w:val="89F0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A009C"/>
    <w:multiLevelType w:val="multilevel"/>
    <w:tmpl w:val="43E2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667ED"/>
    <w:multiLevelType w:val="multilevel"/>
    <w:tmpl w:val="9EBA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D17785"/>
    <w:multiLevelType w:val="multilevel"/>
    <w:tmpl w:val="0494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B7AF1"/>
    <w:multiLevelType w:val="multilevel"/>
    <w:tmpl w:val="A8BE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F0B00"/>
    <w:multiLevelType w:val="multilevel"/>
    <w:tmpl w:val="794C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4C2173"/>
    <w:multiLevelType w:val="multilevel"/>
    <w:tmpl w:val="C1A6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E22C44"/>
    <w:multiLevelType w:val="multilevel"/>
    <w:tmpl w:val="AC5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5871C2"/>
    <w:multiLevelType w:val="multilevel"/>
    <w:tmpl w:val="BE12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6E28B3"/>
    <w:multiLevelType w:val="multilevel"/>
    <w:tmpl w:val="12D8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5902C2"/>
    <w:multiLevelType w:val="multilevel"/>
    <w:tmpl w:val="0FF0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182205"/>
    <w:multiLevelType w:val="multilevel"/>
    <w:tmpl w:val="996A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9F10FB"/>
    <w:multiLevelType w:val="multilevel"/>
    <w:tmpl w:val="4F02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511A95"/>
    <w:multiLevelType w:val="multilevel"/>
    <w:tmpl w:val="F500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C87EA0"/>
    <w:multiLevelType w:val="multilevel"/>
    <w:tmpl w:val="4998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681E2C"/>
    <w:multiLevelType w:val="multilevel"/>
    <w:tmpl w:val="6626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0469F8"/>
    <w:multiLevelType w:val="multilevel"/>
    <w:tmpl w:val="25D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9"/>
  </w:num>
  <w:num w:numId="4">
    <w:abstractNumId w:val="4"/>
  </w:num>
  <w:num w:numId="5">
    <w:abstractNumId w:val="7"/>
  </w:num>
  <w:num w:numId="6">
    <w:abstractNumId w:val="0"/>
  </w:num>
  <w:num w:numId="7">
    <w:abstractNumId w:val="6"/>
  </w:num>
  <w:num w:numId="8">
    <w:abstractNumId w:val="5"/>
  </w:num>
  <w:num w:numId="9">
    <w:abstractNumId w:val="1"/>
  </w:num>
  <w:num w:numId="10">
    <w:abstractNumId w:val="8"/>
  </w:num>
  <w:num w:numId="11">
    <w:abstractNumId w:val="16"/>
  </w:num>
  <w:num w:numId="12">
    <w:abstractNumId w:val="13"/>
  </w:num>
  <w:num w:numId="13">
    <w:abstractNumId w:val="10"/>
  </w:num>
  <w:num w:numId="14">
    <w:abstractNumId w:val="17"/>
  </w:num>
  <w:num w:numId="15">
    <w:abstractNumId w:val="15"/>
  </w:num>
  <w:num w:numId="16">
    <w:abstractNumId w:val="14"/>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D0"/>
    <w:rsid w:val="00312CD0"/>
    <w:rsid w:val="00B94EC2"/>
    <w:rsid w:val="00BF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CD0"/>
    <w:pPr>
      <w:widowControl/>
      <w:spacing w:before="100" w:beforeAutospacing="1" w:after="100" w:afterAutospacing="1"/>
      <w:jc w:val="left"/>
    </w:pPr>
    <w:rPr>
      <w:rFonts w:ascii="宋体" w:eastAsia="宋体" w:hAnsi="宋体" w:cs="宋体"/>
      <w:kern w:val="0"/>
      <w:sz w:val="24"/>
      <w:szCs w:val="24"/>
    </w:rPr>
  </w:style>
  <w:style w:type="character" w:customStyle="1" w:styleId="q-seq">
    <w:name w:val="q-seq"/>
    <w:basedOn w:val="a0"/>
    <w:rsid w:val="00312CD0"/>
  </w:style>
  <w:style w:type="character" w:customStyle="1" w:styleId="stem-label">
    <w:name w:val="stem-label"/>
    <w:basedOn w:val="a0"/>
    <w:rsid w:val="00312CD0"/>
  </w:style>
  <w:style w:type="character" w:customStyle="1" w:styleId="choice-index">
    <w:name w:val="choice-index"/>
    <w:basedOn w:val="a0"/>
    <w:rsid w:val="00312CD0"/>
  </w:style>
  <w:style w:type="character" w:customStyle="1" w:styleId="text-success">
    <w:name w:val="text-success"/>
    <w:basedOn w:val="a0"/>
    <w:rsid w:val="00312CD0"/>
  </w:style>
  <w:style w:type="paragraph" w:customStyle="1" w:styleId="analysis-title">
    <w:name w:val="analysis-title"/>
    <w:basedOn w:val="a"/>
    <w:rsid w:val="00312CD0"/>
    <w:pPr>
      <w:widowControl/>
      <w:spacing w:before="100" w:beforeAutospacing="1" w:after="100" w:afterAutospacing="1"/>
      <w:jc w:val="left"/>
    </w:pPr>
    <w:rPr>
      <w:rFonts w:ascii="宋体" w:eastAsia="宋体" w:hAnsi="宋体" w:cs="宋体"/>
      <w:kern w:val="0"/>
      <w:sz w:val="24"/>
      <w:szCs w:val="24"/>
    </w:rPr>
  </w:style>
  <w:style w:type="character" w:customStyle="1" w:styleId="stem">
    <w:name w:val="stem"/>
    <w:basedOn w:val="a0"/>
    <w:rsid w:val="00312CD0"/>
  </w:style>
  <w:style w:type="paragraph" w:customStyle="1" w:styleId="true-answer">
    <w:name w:val="true-answer"/>
    <w:basedOn w:val="a"/>
    <w:rsid w:val="00312CD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12CD0"/>
    <w:rPr>
      <w:color w:val="0000FF"/>
      <w:u w:val="single"/>
    </w:rPr>
  </w:style>
  <w:style w:type="character" w:styleId="a5">
    <w:name w:val="FollowedHyperlink"/>
    <w:basedOn w:val="a0"/>
    <w:uiPriority w:val="99"/>
    <w:semiHidden/>
    <w:unhideWhenUsed/>
    <w:rsid w:val="00312CD0"/>
    <w:rPr>
      <w:color w:val="800080"/>
      <w:u w:val="single"/>
    </w:rPr>
  </w:style>
  <w:style w:type="paragraph" w:styleId="a6">
    <w:name w:val="Balloon Text"/>
    <w:basedOn w:val="a"/>
    <w:link w:val="Char"/>
    <w:uiPriority w:val="99"/>
    <w:semiHidden/>
    <w:unhideWhenUsed/>
    <w:rsid w:val="00312CD0"/>
    <w:rPr>
      <w:sz w:val="18"/>
      <w:szCs w:val="18"/>
    </w:rPr>
  </w:style>
  <w:style w:type="character" w:customStyle="1" w:styleId="Char">
    <w:name w:val="批注框文本 Char"/>
    <w:basedOn w:val="a0"/>
    <w:link w:val="a6"/>
    <w:uiPriority w:val="99"/>
    <w:semiHidden/>
    <w:rsid w:val="00312C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CD0"/>
    <w:pPr>
      <w:widowControl/>
      <w:spacing w:before="100" w:beforeAutospacing="1" w:after="100" w:afterAutospacing="1"/>
      <w:jc w:val="left"/>
    </w:pPr>
    <w:rPr>
      <w:rFonts w:ascii="宋体" w:eastAsia="宋体" w:hAnsi="宋体" w:cs="宋体"/>
      <w:kern w:val="0"/>
      <w:sz w:val="24"/>
      <w:szCs w:val="24"/>
    </w:rPr>
  </w:style>
  <w:style w:type="character" w:customStyle="1" w:styleId="q-seq">
    <w:name w:val="q-seq"/>
    <w:basedOn w:val="a0"/>
    <w:rsid w:val="00312CD0"/>
  </w:style>
  <w:style w:type="character" w:customStyle="1" w:styleId="stem-label">
    <w:name w:val="stem-label"/>
    <w:basedOn w:val="a0"/>
    <w:rsid w:val="00312CD0"/>
  </w:style>
  <w:style w:type="character" w:customStyle="1" w:styleId="choice-index">
    <w:name w:val="choice-index"/>
    <w:basedOn w:val="a0"/>
    <w:rsid w:val="00312CD0"/>
  </w:style>
  <w:style w:type="character" w:customStyle="1" w:styleId="text-success">
    <w:name w:val="text-success"/>
    <w:basedOn w:val="a0"/>
    <w:rsid w:val="00312CD0"/>
  </w:style>
  <w:style w:type="paragraph" w:customStyle="1" w:styleId="analysis-title">
    <w:name w:val="analysis-title"/>
    <w:basedOn w:val="a"/>
    <w:rsid w:val="00312CD0"/>
    <w:pPr>
      <w:widowControl/>
      <w:spacing w:before="100" w:beforeAutospacing="1" w:after="100" w:afterAutospacing="1"/>
      <w:jc w:val="left"/>
    </w:pPr>
    <w:rPr>
      <w:rFonts w:ascii="宋体" w:eastAsia="宋体" w:hAnsi="宋体" w:cs="宋体"/>
      <w:kern w:val="0"/>
      <w:sz w:val="24"/>
      <w:szCs w:val="24"/>
    </w:rPr>
  </w:style>
  <w:style w:type="character" w:customStyle="1" w:styleId="stem">
    <w:name w:val="stem"/>
    <w:basedOn w:val="a0"/>
    <w:rsid w:val="00312CD0"/>
  </w:style>
  <w:style w:type="paragraph" w:customStyle="1" w:styleId="true-answer">
    <w:name w:val="true-answer"/>
    <w:basedOn w:val="a"/>
    <w:rsid w:val="00312CD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12CD0"/>
    <w:rPr>
      <w:color w:val="0000FF"/>
      <w:u w:val="single"/>
    </w:rPr>
  </w:style>
  <w:style w:type="character" w:styleId="a5">
    <w:name w:val="FollowedHyperlink"/>
    <w:basedOn w:val="a0"/>
    <w:uiPriority w:val="99"/>
    <w:semiHidden/>
    <w:unhideWhenUsed/>
    <w:rsid w:val="00312CD0"/>
    <w:rPr>
      <w:color w:val="800080"/>
      <w:u w:val="single"/>
    </w:rPr>
  </w:style>
  <w:style w:type="paragraph" w:styleId="a6">
    <w:name w:val="Balloon Text"/>
    <w:basedOn w:val="a"/>
    <w:link w:val="Char"/>
    <w:uiPriority w:val="99"/>
    <w:semiHidden/>
    <w:unhideWhenUsed/>
    <w:rsid w:val="00312CD0"/>
    <w:rPr>
      <w:sz w:val="18"/>
      <w:szCs w:val="18"/>
    </w:rPr>
  </w:style>
  <w:style w:type="character" w:customStyle="1" w:styleId="Char">
    <w:name w:val="批注框文本 Char"/>
    <w:basedOn w:val="a0"/>
    <w:link w:val="a6"/>
    <w:uiPriority w:val="99"/>
    <w:semiHidden/>
    <w:rsid w:val="00312C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6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iku://images/https:/www.zzdyfx.com/zb_users/upload/2022/08/20220813152008166037520874460.png"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iku://images/https:/www.zzdyfx.com/zb_users/upload/2022/08/20220813152008166037520858327.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36</Pages>
  <Words>2886</Words>
  <Characters>16455</Characters>
  <Application>Microsoft Office Word</Application>
  <DocSecurity>0</DocSecurity>
  <Lines>137</Lines>
  <Paragraphs>38</Paragraphs>
  <ScaleCrop>false</ScaleCrop>
  <Company>HP Inc.</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黄坤</dc:creator>
  <cp:lastModifiedBy>黄坤</cp:lastModifiedBy>
  <cp:revision>1</cp:revision>
  <dcterms:created xsi:type="dcterms:W3CDTF">2023-07-26T02:59:00Z</dcterms:created>
  <dcterms:modified xsi:type="dcterms:W3CDTF">2023-07-26T03:10:00Z</dcterms:modified>
</cp:coreProperties>
</file>